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3F62E">
      <w:pPr>
        <w:spacing w:line="360" w:lineRule="auto"/>
        <w:rPr>
          <w:rFonts w:ascii="仿宋" w:hAnsi="仿宋" w:eastAsia="仿宋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附件1</w:t>
      </w:r>
    </w:p>
    <w:p w14:paraId="746C2B84">
      <w:pPr>
        <w:spacing w:line="360" w:lineRule="exact"/>
        <w:jc w:val="center"/>
        <w:rPr>
          <w:rFonts w:hint="eastAsia" w:ascii="仿宋" w:hAnsi="仿宋" w:eastAsia="仿宋" w:cs="Times New Roman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val="en-US" w:eastAsia="zh-CN"/>
        </w:rPr>
        <w:t xml:space="preserve">        </w:t>
      </w:r>
      <w:bookmarkStart w:id="0" w:name="_GoBack"/>
      <w:r>
        <w:rPr>
          <w:rFonts w:hint="eastAsia" w:ascii="仿宋" w:hAnsi="仿宋" w:eastAsia="仿宋" w:cs="Times New Roman"/>
          <w:b/>
          <w:color w:val="000000"/>
          <w:sz w:val="28"/>
          <w:szCs w:val="28"/>
          <w:lang w:eastAsia="zh-CN"/>
        </w:rPr>
        <w:t>技术标准和要求</w:t>
      </w:r>
      <w:bookmarkEnd w:id="0"/>
    </w:p>
    <w:p w14:paraId="79D396A0">
      <w:pPr>
        <w:spacing w:line="360" w:lineRule="exact"/>
        <w:jc w:val="center"/>
        <w:rPr>
          <w:rFonts w:hint="eastAsia" w:ascii="仿宋" w:hAnsi="仿宋" w:eastAsia="仿宋" w:cs="Times New Roman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7"/>
        <w:gridCol w:w="5707"/>
      </w:tblGrid>
      <w:tr w14:paraId="2696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568" w:type="pct"/>
            <w:noWrap w:val="0"/>
            <w:vAlign w:val="center"/>
          </w:tcPr>
          <w:p w14:paraId="3F350461">
            <w:pPr>
              <w:pStyle w:val="4"/>
              <w:spacing w:before="137" w:line="22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431" w:type="pct"/>
            <w:noWrap w:val="0"/>
            <w:vAlign w:val="center"/>
          </w:tcPr>
          <w:p w14:paraId="6434A05D">
            <w:pPr>
              <w:pStyle w:val="4"/>
              <w:spacing w:before="138" w:line="219" w:lineRule="auto"/>
              <w:ind w:left="114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消防器材采购项目</w:t>
            </w:r>
          </w:p>
        </w:tc>
      </w:tr>
      <w:tr w14:paraId="41D9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9" w:hRule="atLeast"/>
        </w:trPr>
        <w:tc>
          <w:tcPr>
            <w:tcW w:w="1568" w:type="pct"/>
            <w:noWrap w:val="0"/>
            <w:vAlign w:val="center"/>
          </w:tcPr>
          <w:p w14:paraId="292BEB1A">
            <w:pPr>
              <w:pStyle w:val="4"/>
              <w:spacing w:before="78" w:line="22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技术标准</w:t>
            </w:r>
          </w:p>
        </w:tc>
        <w:tc>
          <w:tcPr>
            <w:tcW w:w="3431" w:type="pct"/>
            <w:noWrap w:val="0"/>
            <w:vAlign w:val="center"/>
          </w:tcPr>
          <w:p w14:paraId="4983FAFE">
            <w:pPr>
              <w:pStyle w:val="4"/>
              <w:numPr>
                <w:ilvl w:val="0"/>
                <w:numId w:val="1"/>
              </w:numPr>
              <w:spacing w:before="78" w:line="22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8KG干粉灭火器3具，规格：MFZ/ABC型；</w:t>
            </w:r>
          </w:p>
          <w:p w14:paraId="14435DFE">
            <w:pPr>
              <w:pStyle w:val="4"/>
              <w:numPr>
                <w:ilvl w:val="0"/>
                <w:numId w:val="1"/>
              </w:numPr>
              <w:spacing w:before="78" w:line="220" w:lineRule="auto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5KG干粉灭火器132具，规格：MFZ/ABC型；</w:t>
            </w:r>
          </w:p>
          <w:p w14:paraId="1E542F08">
            <w:pPr>
              <w:pStyle w:val="4"/>
              <w:numPr>
                <w:ilvl w:val="0"/>
                <w:numId w:val="1"/>
              </w:numPr>
              <w:spacing w:before="78" w:line="220" w:lineRule="auto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自救呼吸器113个，符合国家GB21976.7-2012标准。</w:t>
            </w:r>
          </w:p>
        </w:tc>
      </w:tr>
      <w:tr w14:paraId="5A94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568" w:type="pct"/>
            <w:tcBorders>
              <w:bottom w:val="single" w:color="auto" w:sz="4" w:space="0"/>
            </w:tcBorders>
            <w:noWrap w:val="0"/>
            <w:vAlign w:val="center"/>
          </w:tcPr>
          <w:p w14:paraId="52A740F5">
            <w:pPr>
              <w:pStyle w:val="4"/>
              <w:spacing w:before="136" w:line="22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其他要求</w:t>
            </w:r>
          </w:p>
        </w:tc>
        <w:tc>
          <w:tcPr>
            <w:tcW w:w="3431" w:type="pct"/>
            <w:tcBorders>
              <w:bottom w:val="single" w:color="auto" w:sz="4" w:space="0"/>
            </w:tcBorders>
            <w:noWrap w:val="0"/>
            <w:vAlign w:val="center"/>
          </w:tcPr>
          <w:p w14:paraId="4AAAB36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default" w:ascii="仿宋" w:hAnsi="仿宋" w:eastAsia="宋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8"/>
                <w:lang w:val="en-US" w:eastAsia="zh-CN" w:bidi="ar-SA"/>
              </w:rPr>
              <w:t>需提供增值税专用发票。</w:t>
            </w:r>
          </w:p>
        </w:tc>
      </w:tr>
      <w:tr w14:paraId="260A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9B26C7E">
            <w:pPr>
              <w:pStyle w:val="4"/>
              <w:spacing w:before="118" w:line="219" w:lineRule="auto"/>
              <w:ind w:left="114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8"/>
                <w:lang w:val="en-US" w:eastAsia="zh-CN" w:bidi="ar-SA"/>
              </w:rPr>
              <w:t>备注：</w:t>
            </w:r>
          </w:p>
        </w:tc>
      </w:tr>
    </w:tbl>
    <w:p w14:paraId="7FFA62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E2D2D"/>
    <w:multiLevelType w:val="singleLevel"/>
    <w:tmpl w:val="55DE2D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C5542"/>
    <w:rsid w:val="188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2025-03-06T01:17:00Z</dcterms:created>
  <dc:creator>yuhong</dc:creator>
  <cp:lastModifiedBy>yuhong</cp:lastModifiedBy>
  <dcterms:modified xsi:type="dcterms:W3CDTF">2025-03-06T01:18:06Z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3EBD490686B14BD8B7A29C5E740C7C58_11</vt:lpwstr>
  </property>
  <property fmtid="{D5CDD505-2E9C-101B-9397-08002B2CF9AE}" pid="4" name="KSOTemplateDocerSaveRecord">
    <vt:lpwstr>eyJoZGlkIjoiNjcwMTQzZDU4MjhmZTEwYjE2YzljOGFlZGUxODRkMTMiLCJ1c2VySWQiOiI1NDc5NTQzODgifQ==</vt:lpwstr>
  </property>
</Properties>
</file>