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BF442A">
      <w:pPr>
        <w:rPr>
          <w:rFonts w:hint="eastAsia"/>
          <w:lang w:val="en-US" w:eastAsia="zh-CN"/>
        </w:rPr>
      </w:pPr>
      <w:r>
        <w:rPr>
          <w:rFonts w:hint="eastAsia"/>
          <w:lang w:val="en-US" w:eastAsia="zh-CN"/>
        </w:rPr>
        <w:t>附件1  报价文件格式要求</w:t>
      </w:r>
    </w:p>
    <w:p w14:paraId="68AFB54F">
      <w:pPr>
        <w:rPr>
          <w:rFonts w:hint="eastAsia"/>
          <w:lang w:val="en-US" w:eastAsia="zh-CN"/>
        </w:rPr>
      </w:pPr>
    </w:p>
    <w:p w14:paraId="6CD8EE0A">
      <w:pPr>
        <w:rPr>
          <w:rFonts w:hint="eastAsia"/>
          <w:lang w:val="en-US" w:eastAsia="zh-CN"/>
        </w:rPr>
      </w:pPr>
      <w:r>
        <w:rPr>
          <w:rFonts w:hint="eastAsia"/>
          <w:lang w:val="en-US" w:eastAsia="zh-CN"/>
        </w:rPr>
        <w:t>1.报价文件应严格按照本附件格式要求提供，必须包括以下内容：</w:t>
      </w:r>
    </w:p>
    <w:p w14:paraId="505CB50C">
      <w:pPr>
        <w:rPr>
          <w:rFonts w:hint="eastAsia"/>
          <w:lang w:val="en-US" w:eastAsia="zh-CN"/>
        </w:rPr>
      </w:pPr>
      <w:r>
        <w:rPr>
          <w:rFonts w:hint="eastAsia"/>
          <w:lang w:val="en-US" w:eastAsia="zh-CN"/>
        </w:rPr>
        <w:t>★（1）报价函（见附件2）。</w:t>
      </w:r>
    </w:p>
    <w:p w14:paraId="4E41B92F">
      <w:pPr>
        <w:rPr>
          <w:rFonts w:hint="eastAsia"/>
          <w:lang w:val="en-US" w:eastAsia="zh-CN"/>
        </w:rPr>
      </w:pPr>
      <w:r>
        <w:rPr>
          <w:rFonts w:hint="eastAsia"/>
          <w:lang w:val="en-US" w:eastAsia="zh-CN"/>
        </w:rPr>
        <w:t>★（2）营业执照副本复印件加盖单位公章。</w:t>
      </w:r>
    </w:p>
    <w:p w14:paraId="193F7BD8">
      <w:pPr>
        <w:rPr>
          <w:rFonts w:hint="eastAsia"/>
          <w:lang w:val="en-US" w:eastAsia="zh-CN"/>
        </w:rPr>
      </w:pPr>
      <w:r>
        <w:rPr>
          <w:rFonts w:hint="eastAsia"/>
          <w:lang w:val="en-US" w:eastAsia="zh-CN"/>
        </w:rPr>
        <w:t>★（3）询价公告中第二项“资格要求”中的所有内容。</w:t>
      </w:r>
    </w:p>
    <w:p w14:paraId="12532FC6">
      <w:pPr>
        <w:rPr>
          <w:rFonts w:hint="eastAsia"/>
          <w:lang w:val="en-US" w:eastAsia="zh-CN"/>
        </w:rPr>
      </w:pPr>
      <w:r>
        <w:rPr>
          <w:rFonts w:hint="eastAsia"/>
          <w:lang w:val="en-US" w:eastAsia="zh-CN"/>
        </w:rPr>
        <w:t>★（4）响应文件中未提供联合体协议书的，视为非联合体参加报价。</w:t>
      </w:r>
    </w:p>
    <w:p w14:paraId="6EBB8DBC">
      <w:pPr>
        <w:rPr>
          <w:rFonts w:hint="eastAsia"/>
          <w:lang w:val="en-US" w:eastAsia="zh-CN"/>
        </w:rPr>
      </w:pPr>
      <w:r>
        <w:rPr>
          <w:rFonts w:hint="eastAsia"/>
          <w:lang w:val="en-US" w:eastAsia="zh-CN"/>
        </w:rPr>
        <w:t>2.特别说明</w:t>
      </w:r>
      <w:bookmarkStart w:id="0" w:name="_GoBack"/>
      <w:bookmarkEnd w:id="0"/>
    </w:p>
    <w:p w14:paraId="379528D6">
      <w:pPr>
        <w:rPr>
          <w:rFonts w:hint="eastAsia"/>
          <w:lang w:val="en-US" w:eastAsia="zh-CN"/>
        </w:rPr>
      </w:pPr>
      <w:r>
        <w:rPr>
          <w:rFonts w:hint="eastAsia"/>
          <w:lang w:val="en-US" w:eastAsia="zh-CN"/>
        </w:rPr>
        <w:t>（1）报价文件制作形式为纸质文件。</w:t>
      </w:r>
    </w:p>
    <w:p w14:paraId="5082CC0A">
      <w:pPr>
        <w:rPr>
          <w:rFonts w:hint="eastAsia"/>
          <w:lang w:val="en-US" w:eastAsia="zh-CN"/>
        </w:rPr>
      </w:pPr>
      <w:r>
        <w:rPr>
          <w:rFonts w:hint="eastAsia"/>
          <w:lang w:val="en-US" w:eastAsia="zh-CN"/>
        </w:rPr>
        <w:t>（2）报价文件内容因模糊不清等原因影响采购人辨认的，由此造成对报价人做出不利评审结果的，责任由报价人自负。</w:t>
      </w:r>
    </w:p>
    <w:p w14:paraId="1557676F">
      <w:pPr>
        <w:rPr>
          <w:rFonts w:hint="eastAsia"/>
          <w:lang w:val="en-US" w:eastAsia="zh-CN"/>
        </w:rPr>
      </w:pPr>
      <w:r>
        <w:rPr>
          <w:rFonts w:hint="eastAsia"/>
          <w:lang w:val="en-US" w:eastAsia="zh-CN"/>
        </w:rPr>
        <w:t>（3）报价人需严格按附件1格式内容制作，若报价文件出现附件1★号项内容缺失，则视为出现重大漏项，采购人将不予接受。</w:t>
      </w:r>
    </w:p>
    <w:p w14:paraId="6BB1BAB6">
      <w:pPr>
        <w:rPr>
          <w:rFonts w:hint="eastAsia"/>
          <w:lang w:val="en-US" w:eastAsia="zh-CN"/>
        </w:rPr>
      </w:pPr>
      <w:r>
        <w:rPr>
          <w:rFonts w:hint="eastAsia"/>
          <w:lang w:val="en-US" w:eastAsia="zh-CN"/>
        </w:rPr>
        <w:br w:type="page"/>
      </w:r>
    </w:p>
    <w:p w14:paraId="12E54B33">
      <w:pPr>
        <w:rPr>
          <w:rFonts w:hint="eastAsia"/>
          <w:lang w:val="en-US" w:eastAsia="zh-CN"/>
        </w:rPr>
      </w:pPr>
      <w:r>
        <w:rPr>
          <w:rFonts w:hint="eastAsia"/>
          <w:lang w:val="en-US" w:eastAsia="zh-CN"/>
        </w:rPr>
        <w:t>附件2  报价函（模板）</w:t>
      </w:r>
    </w:p>
    <w:p w14:paraId="5DCD4CF5">
      <w:pPr>
        <w:rPr>
          <w:rFonts w:hint="eastAsia"/>
          <w:lang w:val="en-US" w:eastAsia="zh-CN"/>
        </w:rPr>
      </w:pPr>
      <w:r>
        <w:rPr>
          <w:rFonts w:hint="eastAsia"/>
          <w:lang w:val="en-US" w:eastAsia="zh-CN"/>
        </w:rPr>
        <w:t>报价函</w:t>
      </w:r>
    </w:p>
    <w:p w14:paraId="632C8824">
      <w:pPr>
        <w:rPr>
          <w:rFonts w:hint="eastAsia"/>
          <w:lang w:val="en-US" w:eastAsia="zh-CN"/>
        </w:rPr>
      </w:pPr>
      <w:r>
        <w:rPr>
          <w:rFonts w:hint="eastAsia"/>
          <w:lang w:val="en-US" w:eastAsia="zh-CN"/>
        </w:rPr>
        <w:t>致绵阳机场（集团）有限公司：</w:t>
      </w:r>
    </w:p>
    <w:p w14:paraId="7A00F596">
      <w:pPr>
        <w:rPr>
          <w:rFonts w:hint="eastAsia"/>
          <w:lang w:val="en-US" w:eastAsia="zh-CN"/>
        </w:rPr>
      </w:pPr>
      <w:r>
        <w:rPr>
          <w:rFonts w:hint="eastAsia"/>
          <w:lang w:val="en-US" w:eastAsia="zh-CN"/>
        </w:rPr>
        <w:t>1</w:t>
      </w:r>
      <w:r>
        <w:rPr>
          <w:rFonts w:hint="eastAsia"/>
          <w:lang w:val="en-US" w:eastAsia="zh-Hans"/>
        </w:rPr>
        <w:t>.</w:t>
      </w:r>
      <w:r>
        <w:rPr>
          <w:rFonts w:hint="eastAsia"/>
          <w:lang w:val="en-US" w:eastAsia="zh-CN"/>
        </w:rPr>
        <w:t>我单位全面研究了贵公司</w:t>
      </w:r>
      <w:r>
        <w:rPr>
          <w:rFonts w:hint="eastAsia"/>
          <w:lang w:val="en-US" w:eastAsia="zh-CN"/>
        </w:rPr>
        <w:t xml:space="preserve">                </w:t>
      </w:r>
      <w:r>
        <w:rPr>
          <w:rFonts w:hint="eastAsia"/>
          <w:lang w:val="en-US" w:eastAsia="zh-CN"/>
        </w:rPr>
        <w:t>的询价公告及相关资料。经研究，我方愿以附件3《</w:t>
      </w:r>
      <w:r>
        <w:rPr>
          <w:rFonts w:hint="eastAsia"/>
          <w:lang w:val="en-US" w:eastAsia="zh-CN"/>
        </w:rPr>
        <w:t>规格及控制价表</w:t>
      </w:r>
      <w:r>
        <w:rPr>
          <w:rFonts w:hint="eastAsia"/>
          <w:lang w:val="en-US" w:eastAsia="zh-CN"/>
        </w:rPr>
        <w:t>》中单价费用下浮</w:t>
      </w:r>
      <w:r>
        <w:rPr>
          <w:rFonts w:hint="eastAsia"/>
          <w:lang w:val="en-US" w:eastAsia="zh-CN"/>
        </w:rPr>
        <w:t xml:space="preserve">   </w:t>
      </w:r>
      <w:r>
        <w:rPr>
          <w:rFonts w:hint="eastAsia"/>
          <w:lang w:val="en-US" w:eastAsia="zh-CN"/>
        </w:rPr>
        <w:t>%，并遵照询价公告（含附件）提出的各项规定和要求实施本项目。</w:t>
      </w:r>
    </w:p>
    <w:p w14:paraId="0223A4BC">
      <w:pPr>
        <w:rPr>
          <w:rFonts w:hint="eastAsia"/>
          <w:lang w:val="en-US" w:eastAsia="zh-CN"/>
        </w:rPr>
      </w:pPr>
      <w:r>
        <w:rPr>
          <w:rFonts w:hint="eastAsia"/>
          <w:lang w:val="en-US" w:eastAsia="zh-CN"/>
        </w:rPr>
        <w:t>2.上述报价包含：此价格为固定包干价，包括上门服务费、材料费、人工费、辅材费、机械费等、综合取费（综合取费包含施工技术措施费、组织措施费、规费、农民工工伤保险费、检验试验费、水电费、管理费、利润、风险包干费、维保费、成品保护费、相关政府部门的报验费、其他费用、市场变化或政府颁布的相关文件等原因导致人工费、材料设备费等其他费用上涨的价差、税金等一切费用的包干费用）。</w:t>
      </w:r>
    </w:p>
    <w:p w14:paraId="21FF0319">
      <w:pPr>
        <w:rPr>
          <w:rFonts w:hint="eastAsia"/>
          <w:lang w:val="en-US" w:eastAsia="zh-CN"/>
        </w:rPr>
      </w:pPr>
      <w:r>
        <w:rPr>
          <w:rFonts w:hint="eastAsia"/>
          <w:lang w:val="en-US" w:eastAsia="zh-CN"/>
        </w:rPr>
        <w:t>3.我单位承诺报价为固定价，该报价已充分考虑了各种外部因素对报价的影响，同意采购人不接受调价的要求。</w:t>
      </w:r>
    </w:p>
    <w:p w14:paraId="3CCF7F7B">
      <w:pPr>
        <w:rPr>
          <w:rFonts w:hint="eastAsia"/>
          <w:lang w:val="en-US" w:eastAsia="zh-CN"/>
        </w:rPr>
      </w:pPr>
      <w:r>
        <w:rPr>
          <w:rFonts w:hint="eastAsia"/>
          <w:lang w:val="en-US" w:eastAsia="zh-CN"/>
        </w:rPr>
        <w:t>4.付款方式及条件：货到验收合格10个工作日内，由我单位向采购人开具真实合法的足额增值税专用发票，采购人按照支付流程完善审批后支付费用。</w:t>
      </w:r>
    </w:p>
    <w:p w14:paraId="042BA1B8">
      <w:pPr>
        <w:rPr>
          <w:rFonts w:hint="eastAsia"/>
          <w:lang w:val="en-US" w:eastAsia="zh-CN"/>
        </w:rPr>
      </w:pPr>
      <w:r>
        <w:rPr>
          <w:rFonts w:hint="eastAsia"/>
          <w:lang w:val="en-US" w:eastAsia="zh-CN"/>
        </w:rPr>
        <w:t>5.项目违约：</w:t>
      </w:r>
    </w:p>
    <w:p w14:paraId="3B01BC1D">
      <w:pPr>
        <w:rPr>
          <w:rFonts w:hint="eastAsia"/>
          <w:lang w:val="en-US" w:eastAsia="zh-CN"/>
        </w:rPr>
      </w:pPr>
      <w:r>
        <w:rPr>
          <w:rFonts w:hint="eastAsia"/>
          <w:lang w:val="en-US" w:eastAsia="zh-CN"/>
        </w:rPr>
        <w:t>(1)项目验收不合格或出现质量等问题，采购人有权拒付合同款和拒收货物，并有权选择要求我单位予以更换、重作、退货或减少合同约定价款，更换、重作后交付的货物仍然不符合约定的，采购人有权单方面无责解除合同，且我单位应按合同总金额的20%向采购人支付违约金，造成损失的我单位应全额赔偿。同时采购人有权视情况的严重程度将我单位列入采购人供应商信息管理库“黑名单”。</w:t>
      </w:r>
    </w:p>
    <w:p w14:paraId="0962EECB">
      <w:pPr>
        <w:rPr>
          <w:rFonts w:hint="eastAsia"/>
          <w:lang w:val="en-US" w:eastAsia="zh-CN"/>
        </w:rPr>
      </w:pPr>
      <w:r>
        <w:rPr>
          <w:rFonts w:hint="eastAsia"/>
          <w:lang w:val="en-US" w:eastAsia="zh-CN"/>
        </w:rPr>
        <w:t>(2)工期违约:我单位未按合同约定时间完成相应工作，则我单位按每逾期1小时向采购人支付50元的违约金,该违约金采购人可从任何应付或应退还的款项中扣除。逾期超过2个日历日的，采购人有权单方面无责解除合同并要求赔偿其违约给采购人造成的全部经济损失。</w:t>
      </w:r>
    </w:p>
    <w:p w14:paraId="74B4C5FC">
      <w:pPr>
        <w:rPr>
          <w:rFonts w:hint="eastAsia"/>
          <w:lang w:val="en-US" w:eastAsia="zh-CN"/>
        </w:rPr>
      </w:pPr>
      <w:r>
        <w:rPr>
          <w:rFonts w:hint="eastAsia"/>
          <w:lang w:val="en-US" w:eastAsia="zh-CN"/>
        </w:rPr>
        <w:t>6.如果我单位被确定为本项目的中选人，我单位将按照相关法律法规与贵公司签订合同来履行自己的责任和义务。除非另达成生效协议外，贵司的询价公告（含附件）及我单位的报价文件内容将构成约束双方的合同。在正式合同签署生效前，询价公告（含附件）、报价文件将构成双方共同遵守的文件，对双方均具有法律约束力。</w:t>
      </w:r>
    </w:p>
    <w:p w14:paraId="234765A2">
      <w:pPr>
        <w:rPr>
          <w:rFonts w:hint="eastAsia"/>
          <w:lang w:val="en-US" w:eastAsia="zh-CN"/>
        </w:rPr>
      </w:pPr>
      <w:r>
        <w:rPr>
          <w:rFonts w:hint="eastAsia"/>
          <w:lang w:val="en-US" w:eastAsia="zh-CN"/>
        </w:rPr>
        <w:t>7.报价有效期：</w:t>
      </w:r>
      <w:r>
        <w:rPr>
          <w:rFonts w:hint="eastAsia"/>
          <w:lang w:val="en-US" w:eastAsia="zh-CN"/>
        </w:rPr>
        <w:t xml:space="preserve">   </w:t>
      </w:r>
      <w:r>
        <w:rPr>
          <w:rFonts w:hint="eastAsia"/>
          <w:lang w:val="en-US" w:eastAsia="zh-CN"/>
        </w:rPr>
        <w:t>个日历天。（递交报价文件起要求不少于30个日历天）</w:t>
      </w:r>
    </w:p>
    <w:p w14:paraId="52A6C7B1">
      <w:pPr>
        <w:rPr>
          <w:rFonts w:hint="eastAsia"/>
          <w:lang w:val="en-US" w:eastAsia="zh-CN"/>
        </w:rPr>
      </w:pPr>
      <w:r>
        <w:rPr>
          <w:rFonts w:hint="eastAsia"/>
          <w:lang w:val="en-US" w:eastAsia="zh-CN"/>
        </w:rPr>
        <w:t>8.我公司承诺开具增值税专用发票进行款项结算，开票税率：</w:t>
      </w:r>
      <w:r>
        <w:rPr>
          <w:rFonts w:hint="eastAsia"/>
          <w:lang w:val="en-US" w:eastAsia="zh-CN"/>
        </w:rPr>
        <w:t xml:space="preserve">   </w:t>
      </w:r>
      <w:r>
        <w:rPr>
          <w:rFonts w:hint="eastAsia"/>
          <w:lang w:val="en-US" w:eastAsia="zh-CN"/>
        </w:rPr>
        <w:t>%</w:t>
      </w:r>
    </w:p>
    <w:p w14:paraId="460B6D82">
      <w:pPr>
        <w:rPr>
          <w:rFonts w:hint="eastAsia"/>
          <w:lang w:val="en-US" w:eastAsia="zh-CN"/>
        </w:rPr>
      </w:pPr>
      <w:r>
        <w:rPr>
          <w:rFonts w:hint="eastAsia"/>
          <w:lang w:val="en-US" w:eastAsia="zh-CN"/>
        </w:rPr>
        <w:t>9.如果我单位被确定为本项目的中选人，承诺在合同签订之前缴纳履约保证金2000元，待合同履约完毕，经采购人内部流程审批完成后无息退还。</w:t>
      </w:r>
    </w:p>
    <w:p w14:paraId="562C5A41">
      <w:pPr>
        <w:rPr>
          <w:rFonts w:hint="eastAsia"/>
          <w:lang w:val="en-US" w:eastAsia="zh-CN"/>
        </w:rPr>
      </w:pPr>
    </w:p>
    <w:p w14:paraId="07DA6205">
      <w:pPr>
        <w:rPr>
          <w:rFonts w:hint="eastAsia"/>
          <w:lang w:val="en-US" w:eastAsia="zh-CN"/>
        </w:rPr>
      </w:pPr>
      <w:r>
        <w:rPr>
          <w:rFonts w:hint="eastAsia"/>
          <w:lang w:val="en-US" w:eastAsia="zh-CN"/>
        </w:rPr>
        <w:t xml:space="preserve">         报价人（盖公章）：</w:t>
      </w:r>
    </w:p>
    <w:p w14:paraId="1CE2A106">
      <w:pPr>
        <w:rPr>
          <w:rFonts w:hint="eastAsia"/>
          <w:lang w:val="en-US" w:eastAsia="zh-CN"/>
        </w:rPr>
      </w:pPr>
      <w:r>
        <w:rPr>
          <w:rFonts w:hint="eastAsia"/>
          <w:lang w:val="en-US" w:eastAsia="zh-CN"/>
        </w:rPr>
        <w:t xml:space="preserve"> 单位地址：</w:t>
      </w:r>
    </w:p>
    <w:p w14:paraId="510F5D05">
      <w:pPr>
        <w:rPr>
          <w:rFonts w:hint="eastAsia"/>
          <w:lang w:val="en-US" w:eastAsia="zh-CN"/>
        </w:rPr>
      </w:pPr>
      <w:r>
        <w:rPr>
          <w:rFonts w:hint="eastAsia"/>
          <w:lang w:val="en-US" w:eastAsia="zh-CN"/>
        </w:rPr>
        <w:t>联系人：</w:t>
      </w:r>
    </w:p>
    <w:p w14:paraId="1E8FD3C2">
      <w:pPr>
        <w:rPr>
          <w:rFonts w:hint="eastAsia"/>
          <w:lang w:val="en-US" w:eastAsia="zh-CN"/>
        </w:rPr>
      </w:pPr>
      <w:r>
        <w:rPr>
          <w:rFonts w:hint="eastAsia"/>
          <w:lang w:val="en-US" w:eastAsia="zh-CN"/>
        </w:rPr>
        <w:t xml:space="preserve">  联系电话：</w:t>
      </w:r>
    </w:p>
    <w:p w14:paraId="44982BF8">
      <w:pPr>
        <w:rPr>
          <w:rFonts w:hint="eastAsia"/>
          <w:lang w:val="en-US" w:eastAsia="zh-CN"/>
        </w:rPr>
      </w:pPr>
      <w:r>
        <w:rPr>
          <w:rFonts w:hint="eastAsia"/>
          <w:lang w:val="en-US" w:eastAsia="zh-CN"/>
        </w:rPr>
        <w:t>时间：  年  月  日</w:t>
      </w:r>
    </w:p>
    <w:p w14:paraId="44DD4BF4">
      <w:pPr>
        <w:rPr>
          <w:rFonts w:hint="eastAsia"/>
        </w:rPr>
      </w:pPr>
      <w:r>
        <w:rPr>
          <w:rFonts w:hint="eastAsia"/>
        </w:rPr>
        <w:br w:type="page"/>
      </w:r>
    </w:p>
    <w:p w14:paraId="6DAB3188">
      <w:pPr>
        <w:rPr>
          <w:rFonts w:hint="eastAsia"/>
          <w:lang w:val="en-US" w:eastAsia="zh-CN"/>
        </w:rPr>
      </w:pPr>
      <w:r>
        <w:rPr>
          <w:rFonts w:hint="eastAsia"/>
        </w:rPr>
        <w:t>附件</w:t>
      </w:r>
      <w:r>
        <w:rPr>
          <w:rFonts w:hint="eastAsia"/>
          <w:lang w:val="en-US" w:eastAsia="zh-CN"/>
        </w:rPr>
        <w:t>3  规格及控制价表</w:t>
      </w:r>
    </w:p>
    <w:p w14:paraId="2E59888D">
      <w:pPr>
        <w:rPr>
          <w:rFonts w:hint="default"/>
          <w:lang w:val="en-US" w:eastAsia="zh-CN"/>
        </w:rPr>
      </w:pPr>
    </w:p>
    <w:tbl>
      <w:tblPr>
        <w:tblStyle w:val="13"/>
        <w:tblW w:w="96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8"/>
        <w:gridCol w:w="957"/>
        <w:gridCol w:w="485"/>
        <w:gridCol w:w="854"/>
        <w:gridCol w:w="1765"/>
        <w:gridCol w:w="710"/>
        <w:gridCol w:w="1743"/>
        <w:gridCol w:w="877"/>
        <w:gridCol w:w="1759"/>
      </w:tblGrid>
      <w:tr w14:paraId="6F31D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vMerge w:val="restart"/>
            <w:vAlign w:val="center"/>
          </w:tcPr>
          <w:p w14:paraId="3A8E4D4D">
            <w:pPr>
              <w:rPr>
                <w:rFonts w:hint="eastAsia"/>
                <w:lang w:val="zh-CN" w:eastAsia="zh-CN"/>
              </w:rPr>
            </w:pPr>
            <w:r>
              <w:rPr>
                <w:rFonts w:hint="eastAsia"/>
                <w:lang w:val="zh-CN" w:eastAsia="zh-CN"/>
              </w:rPr>
              <w:t>序号</w:t>
            </w:r>
          </w:p>
        </w:tc>
        <w:tc>
          <w:tcPr>
            <w:tcW w:w="957" w:type="dxa"/>
            <w:vMerge w:val="restart"/>
            <w:vAlign w:val="center"/>
          </w:tcPr>
          <w:p w14:paraId="1EA75769">
            <w:pPr>
              <w:rPr>
                <w:rFonts w:hint="eastAsia"/>
                <w:lang w:val="zh-CN" w:eastAsia="zh-CN"/>
              </w:rPr>
            </w:pPr>
            <w:r>
              <w:rPr>
                <w:rFonts w:hint="eastAsia"/>
                <w:lang w:val="zh-CN" w:eastAsia="zh-CN"/>
              </w:rPr>
              <w:t>型号</w:t>
            </w:r>
          </w:p>
        </w:tc>
        <w:tc>
          <w:tcPr>
            <w:tcW w:w="485" w:type="dxa"/>
            <w:vMerge w:val="restart"/>
            <w:vAlign w:val="center"/>
          </w:tcPr>
          <w:p w14:paraId="79CFE2D9">
            <w:pPr>
              <w:rPr>
                <w:rFonts w:hint="eastAsia"/>
                <w:lang w:val="zh-CN" w:eastAsia="zh-CN"/>
              </w:rPr>
            </w:pPr>
            <w:r>
              <w:rPr>
                <w:rFonts w:hint="eastAsia"/>
                <w:lang w:val="zh-CN" w:eastAsia="zh-CN"/>
              </w:rPr>
              <w:t>单位</w:t>
            </w:r>
          </w:p>
        </w:tc>
        <w:tc>
          <w:tcPr>
            <w:tcW w:w="7708" w:type="dxa"/>
            <w:gridSpan w:val="6"/>
            <w:vAlign w:val="center"/>
          </w:tcPr>
          <w:p w14:paraId="303925D4">
            <w:pPr>
              <w:rPr>
                <w:rFonts w:hint="eastAsia"/>
                <w:lang w:val="zh-CN" w:eastAsia="zh-CN"/>
              </w:rPr>
            </w:pPr>
            <w:r>
              <w:rPr>
                <w:rFonts w:hint="eastAsia"/>
                <w:lang w:val="zh-CN" w:eastAsia="zh-CN"/>
              </w:rPr>
              <w:t>品牌及单价（价格单位：元/只）</w:t>
            </w:r>
          </w:p>
        </w:tc>
      </w:tr>
      <w:tr w14:paraId="438D7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vMerge w:val="continue"/>
            <w:vAlign w:val="center"/>
          </w:tcPr>
          <w:p w14:paraId="774C6266">
            <w:pPr>
              <w:rPr>
                <w:rFonts w:hint="eastAsia"/>
                <w:lang w:val="zh-CN" w:eastAsia="zh-CN"/>
              </w:rPr>
            </w:pPr>
          </w:p>
        </w:tc>
        <w:tc>
          <w:tcPr>
            <w:tcW w:w="957" w:type="dxa"/>
            <w:vMerge w:val="continue"/>
            <w:vAlign w:val="center"/>
          </w:tcPr>
          <w:p w14:paraId="7074B60F">
            <w:pPr>
              <w:rPr>
                <w:rFonts w:hint="eastAsia"/>
                <w:lang w:val="zh-CN" w:eastAsia="zh-CN"/>
              </w:rPr>
            </w:pPr>
          </w:p>
        </w:tc>
        <w:tc>
          <w:tcPr>
            <w:tcW w:w="485" w:type="dxa"/>
            <w:vMerge w:val="continue"/>
            <w:vAlign w:val="center"/>
          </w:tcPr>
          <w:p w14:paraId="30F3E6C6">
            <w:pPr>
              <w:rPr>
                <w:rFonts w:hint="eastAsia"/>
                <w:lang w:val="zh-CN" w:eastAsia="zh-CN"/>
              </w:rPr>
            </w:pPr>
          </w:p>
        </w:tc>
        <w:tc>
          <w:tcPr>
            <w:tcW w:w="2619" w:type="dxa"/>
            <w:gridSpan w:val="2"/>
            <w:vAlign w:val="center"/>
          </w:tcPr>
          <w:p w14:paraId="11773234">
            <w:pPr>
              <w:rPr>
                <w:rFonts w:hint="eastAsia"/>
                <w:lang w:val="zh-CN" w:eastAsia="zh-CN"/>
              </w:rPr>
            </w:pPr>
            <w:r>
              <w:rPr>
                <w:rFonts w:hint="eastAsia"/>
                <w:lang w:val="zh-CN" w:eastAsia="zh-CN"/>
              </w:rPr>
              <w:t>风帆牌</w:t>
            </w:r>
          </w:p>
        </w:tc>
        <w:tc>
          <w:tcPr>
            <w:tcW w:w="2453" w:type="dxa"/>
            <w:gridSpan w:val="2"/>
            <w:vAlign w:val="center"/>
          </w:tcPr>
          <w:p w14:paraId="070E6FCE">
            <w:pPr>
              <w:rPr>
                <w:rFonts w:hint="eastAsia"/>
                <w:lang w:val="zh-CN" w:eastAsia="zh-CN"/>
              </w:rPr>
            </w:pPr>
            <w:r>
              <w:rPr>
                <w:rFonts w:hint="eastAsia"/>
                <w:lang w:val="zh-CN" w:eastAsia="zh-CN"/>
              </w:rPr>
              <w:t>骆驼牌</w:t>
            </w:r>
          </w:p>
        </w:tc>
        <w:tc>
          <w:tcPr>
            <w:tcW w:w="2636" w:type="dxa"/>
            <w:gridSpan w:val="2"/>
            <w:vAlign w:val="center"/>
          </w:tcPr>
          <w:p w14:paraId="394DDEE6">
            <w:pPr>
              <w:rPr>
                <w:rFonts w:hint="eastAsia"/>
                <w:lang w:val="zh-CN" w:eastAsia="zh-CN"/>
              </w:rPr>
            </w:pPr>
            <w:r>
              <w:rPr>
                <w:rFonts w:hint="eastAsia"/>
                <w:lang w:val="zh-CN" w:eastAsia="zh-CN"/>
              </w:rPr>
              <w:t>瓦尔塔牌</w:t>
            </w:r>
          </w:p>
        </w:tc>
      </w:tr>
      <w:tr w14:paraId="3B65E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vMerge w:val="continue"/>
            <w:vAlign w:val="center"/>
          </w:tcPr>
          <w:p w14:paraId="35B19EF4">
            <w:pPr>
              <w:rPr>
                <w:rFonts w:hint="eastAsia"/>
                <w:lang w:val="zh-CN" w:eastAsia="zh-CN"/>
              </w:rPr>
            </w:pPr>
          </w:p>
        </w:tc>
        <w:tc>
          <w:tcPr>
            <w:tcW w:w="957" w:type="dxa"/>
            <w:vMerge w:val="continue"/>
            <w:vAlign w:val="center"/>
          </w:tcPr>
          <w:p w14:paraId="67B25591">
            <w:pPr>
              <w:rPr>
                <w:rFonts w:hint="eastAsia"/>
                <w:lang w:val="zh-CN" w:eastAsia="zh-CN"/>
              </w:rPr>
            </w:pPr>
          </w:p>
        </w:tc>
        <w:tc>
          <w:tcPr>
            <w:tcW w:w="485" w:type="dxa"/>
            <w:vMerge w:val="continue"/>
            <w:vAlign w:val="center"/>
          </w:tcPr>
          <w:p w14:paraId="3D93C822">
            <w:pPr>
              <w:rPr>
                <w:rFonts w:hint="eastAsia"/>
                <w:lang w:val="zh-CN" w:eastAsia="zh-CN"/>
              </w:rPr>
            </w:pPr>
          </w:p>
        </w:tc>
        <w:tc>
          <w:tcPr>
            <w:tcW w:w="854" w:type="dxa"/>
            <w:vAlign w:val="center"/>
          </w:tcPr>
          <w:p w14:paraId="6DB107ED">
            <w:pPr>
              <w:rPr>
                <w:rFonts w:hint="eastAsia"/>
                <w:lang w:val="zh-CN" w:eastAsia="zh-CN"/>
              </w:rPr>
            </w:pPr>
            <w:r>
              <w:rPr>
                <w:rFonts w:hint="eastAsia"/>
                <w:lang w:val="zh-CN" w:eastAsia="zh-CN"/>
              </w:rPr>
              <w:t>单价</w:t>
            </w:r>
          </w:p>
        </w:tc>
        <w:tc>
          <w:tcPr>
            <w:tcW w:w="1765" w:type="dxa"/>
            <w:vAlign w:val="center"/>
          </w:tcPr>
          <w:p w14:paraId="25914350">
            <w:pPr>
              <w:rPr>
                <w:rFonts w:hint="eastAsia"/>
                <w:lang w:val="zh-CN" w:eastAsia="zh-CN"/>
              </w:rPr>
            </w:pPr>
            <w:r>
              <w:rPr>
                <w:rFonts w:hint="eastAsia"/>
                <w:lang w:val="zh-CN" w:eastAsia="zh-CN"/>
              </w:rPr>
              <w:t>交旧件后单价</w:t>
            </w:r>
          </w:p>
        </w:tc>
        <w:tc>
          <w:tcPr>
            <w:tcW w:w="710" w:type="dxa"/>
            <w:shd w:val="clear" w:color="auto" w:fill="auto"/>
            <w:vAlign w:val="center"/>
          </w:tcPr>
          <w:p w14:paraId="7BBF0A83">
            <w:pPr>
              <w:rPr>
                <w:rFonts w:hint="eastAsia"/>
                <w:lang w:val="zh-CN" w:eastAsia="zh-CN"/>
              </w:rPr>
            </w:pPr>
            <w:r>
              <w:rPr>
                <w:rFonts w:hint="eastAsia"/>
                <w:lang w:val="zh-CN" w:eastAsia="zh-CN"/>
              </w:rPr>
              <w:t>单价</w:t>
            </w:r>
          </w:p>
        </w:tc>
        <w:tc>
          <w:tcPr>
            <w:tcW w:w="1743" w:type="dxa"/>
            <w:shd w:val="clear" w:color="auto" w:fill="auto"/>
            <w:vAlign w:val="center"/>
          </w:tcPr>
          <w:p w14:paraId="32981501">
            <w:pPr>
              <w:rPr>
                <w:rFonts w:hint="eastAsia"/>
                <w:lang w:val="zh-CN" w:eastAsia="zh-CN"/>
              </w:rPr>
            </w:pPr>
            <w:r>
              <w:rPr>
                <w:rFonts w:hint="eastAsia"/>
                <w:lang w:val="zh-CN" w:eastAsia="zh-CN"/>
              </w:rPr>
              <w:t>交旧件后单价</w:t>
            </w:r>
          </w:p>
        </w:tc>
        <w:tc>
          <w:tcPr>
            <w:tcW w:w="877" w:type="dxa"/>
            <w:shd w:val="clear" w:color="auto" w:fill="auto"/>
            <w:vAlign w:val="center"/>
          </w:tcPr>
          <w:p w14:paraId="7EC273C5">
            <w:pPr>
              <w:rPr>
                <w:rFonts w:hint="eastAsia"/>
                <w:lang w:val="zh-CN" w:eastAsia="zh-CN"/>
              </w:rPr>
            </w:pPr>
            <w:r>
              <w:rPr>
                <w:rFonts w:hint="eastAsia"/>
                <w:lang w:val="zh-CN" w:eastAsia="zh-CN"/>
              </w:rPr>
              <w:t>单价</w:t>
            </w:r>
          </w:p>
        </w:tc>
        <w:tc>
          <w:tcPr>
            <w:tcW w:w="1759" w:type="dxa"/>
            <w:shd w:val="clear" w:color="auto" w:fill="auto"/>
            <w:vAlign w:val="center"/>
          </w:tcPr>
          <w:p w14:paraId="4E46AF37">
            <w:pPr>
              <w:rPr>
                <w:rFonts w:hint="eastAsia"/>
                <w:lang w:val="zh-CN" w:eastAsia="zh-CN"/>
              </w:rPr>
            </w:pPr>
            <w:r>
              <w:rPr>
                <w:rFonts w:hint="eastAsia"/>
                <w:lang w:val="zh-CN" w:eastAsia="zh-CN"/>
              </w:rPr>
              <w:t>交旧件后单价</w:t>
            </w:r>
          </w:p>
        </w:tc>
      </w:tr>
      <w:tr w14:paraId="16DAF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vAlign w:val="center"/>
          </w:tcPr>
          <w:p w14:paraId="099C284A">
            <w:pPr>
              <w:rPr>
                <w:rFonts w:hint="eastAsia"/>
                <w:lang w:val="en-US" w:eastAsia="zh-CN"/>
              </w:rPr>
            </w:pPr>
            <w:r>
              <w:rPr>
                <w:rFonts w:hint="eastAsia"/>
                <w:lang w:val="en-US" w:eastAsia="zh-CN"/>
              </w:rPr>
              <w:t>1</w:t>
            </w:r>
          </w:p>
        </w:tc>
        <w:tc>
          <w:tcPr>
            <w:tcW w:w="957" w:type="dxa"/>
            <w:vAlign w:val="center"/>
          </w:tcPr>
          <w:p w14:paraId="1FD0972D">
            <w:pPr>
              <w:rPr>
                <w:rFonts w:hint="eastAsia"/>
                <w:lang w:val="en-US" w:eastAsia="zh-CN"/>
              </w:rPr>
            </w:pPr>
            <w:r>
              <w:rPr>
                <w:rFonts w:hint="eastAsia"/>
                <w:lang w:val="en-US" w:eastAsia="zh-CN"/>
              </w:rPr>
              <w:t>45A</w:t>
            </w:r>
          </w:p>
        </w:tc>
        <w:tc>
          <w:tcPr>
            <w:tcW w:w="485" w:type="dxa"/>
            <w:vAlign w:val="center"/>
          </w:tcPr>
          <w:p w14:paraId="42F88ABF">
            <w:pPr>
              <w:rPr>
                <w:rFonts w:hint="eastAsia"/>
                <w:lang w:val="zh-CN" w:eastAsia="zh-CN"/>
              </w:rPr>
            </w:pPr>
            <w:r>
              <w:rPr>
                <w:rFonts w:hint="eastAsia"/>
                <w:lang w:val="zh-CN" w:eastAsia="zh-CN"/>
              </w:rPr>
              <w:t>只</w:t>
            </w:r>
          </w:p>
        </w:tc>
        <w:tc>
          <w:tcPr>
            <w:tcW w:w="854" w:type="dxa"/>
            <w:vAlign w:val="center"/>
          </w:tcPr>
          <w:p w14:paraId="2C1E3B7A">
            <w:pPr>
              <w:rPr>
                <w:rFonts w:hint="eastAsia"/>
                <w:lang w:val="zh-CN" w:eastAsia="zh-CN"/>
              </w:rPr>
            </w:pPr>
            <w:r>
              <w:rPr>
                <w:rFonts w:hint="eastAsia"/>
                <w:lang w:val="zh-CN" w:eastAsia="zh-CN"/>
              </w:rPr>
              <w:t>380</w:t>
            </w:r>
          </w:p>
        </w:tc>
        <w:tc>
          <w:tcPr>
            <w:tcW w:w="1765" w:type="dxa"/>
            <w:vAlign w:val="center"/>
          </w:tcPr>
          <w:p w14:paraId="5918FCFA">
            <w:pPr>
              <w:rPr>
                <w:rFonts w:hint="eastAsia"/>
                <w:lang w:val="zh-CN" w:eastAsia="zh-CN"/>
              </w:rPr>
            </w:pPr>
            <w:r>
              <w:rPr>
                <w:rFonts w:hint="eastAsia"/>
                <w:lang w:val="zh-CN" w:eastAsia="zh-CN"/>
              </w:rPr>
              <w:t>320</w:t>
            </w:r>
          </w:p>
        </w:tc>
        <w:tc>
          <w:tcPr>
            <w:tcW w:w="710" w:type="dxa"/>
            <w:vAlign w:val="center"/>
          </w:tcPr>
          <w:p w14:paraId="35204BF7">
            <w:pPr>
              <w:rPr>
                <w:rFonts w:hint="eastAsia"/>
                <w:lang w:val="zh-CN" w:eastAsia="zh-CN"/>
              </w:rPr>
            </w:pPr>
            <w:r>
              <w:rPr>
                <w:rFonts w:hint="eastAsia"/>
                <w:lang w:val="zh-CN" w:eastAsia="zh-CN"/>
              </w:rPr>
              <w:t>400</w:t>
            </w:r>
          </w:p>
        </w:tc>
        <w:tc>
          <w:tcPr>
            <w:tcW w:w="1743" w:type="dxa"/>
            <w:vAlign w:val="center"/>
          </w:tcPr>
          <w:p w14:paraId="327DD9CF">
            <w:pPr>
              <w:rPr>
                <w:rFonts w:hint="eastAsia"/>
                <w:lang w:val="zh-CN" w:eastAsia="zh-CN"/>
              </w:rPr>
            </w:pPr>
            <w:r>
              <w:rPr>
                <w:rFonts w:hint="eastAsia"/>
                <w:lang w:val="zh-CN" w:eastAsia="zh-CN"/>
              </w:rPr>
              <w:t>330</w:t>
            </w:r>
          </w:p>
        </w:tc>
        <w:tc>
          <w:tcPr>
            <w:tcW w:w="877" w:type="dxa"/>
            <w:vAlign w:val="center"/>
          </w:tcPr>
          <w:p w14:paraId="5C225D2D">
            <w:pPr>
              <w:rPr>
                <w:rFonts w:hint="eastAsia"/>
                <w:lang w:val="zh-CN" w:eastAsia="zh-CN"/>
              </w:rPr>
            </w:pPr>
            <w:r>
              <w:rPr>
                <w:rFonts w:hint="eastAsia"/>
                <w:lang w:val="zh-CN" w:eastAsia="zh-CN"/>
              </w:rPr>
              <w:t>420</w:t>
            </w:r>
          </w:p>
        </w:tc>
        <w:tc>
          <w:tcPr>
            <w:tcW w:w="1759" w:type="dxa"/>
            <w:vAlign w:val="center"/>
          </w:tcPr>
          <w:p w14:paraId="5E1AE76E">
            <w:pPr>
              <w:rPr>
                <w:rFonts w:hint="eastAsia"/>
                <w:lang w:val="zh-CN" w:eastAsia="zh-CN"/>
              </w:rPr>
            </w:pPr>
            <w:r>
              <w:rPr>
                <w:rFonts w:hint="eastAsia"/>
                <w:lang w:val="zh-CN" w:eastAsia="zh-CN"/>
              </w:rPr>
              <w:t>360</w:t>
            </w:r>
          </w:p>
        </w:tc>
      </w:tr>
      <w:tr w14:paraId="4C42C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vAlign w:val="center"/>
          </w:tcPr>
          <w:p w14:paraId="25FDC81B">
            <w:pPr>
              <w:rPr>
                <w:rFonts w:hint="eastAsia"/>
                <w:lang w:val="en-US" w:eastAsia="zh-CN"/>
              </w:rPr>
            </w:pPr>
            <w:r>
              <w:rPr>
                <w:rFonts w:hint="eastAsia"/>
                <w:lang w:val="en-US" w:eastAsia="zh-CN"/>
              </w:rPr>
              <w:t>2</w:t>
            </w:r>
          </w:p>
        </w:tc>
        <w:tc>
          <w:tcPr>
            <w:tcW w:w="957" w:type="dxa"/>
            <w:vAlign w:val="center"/>
          </w:tcPr>
          <w:p w14:paraId="3FCAB0AF">
            <w:pPr>
              <w:rPr>
                <w:rFonts w:hint="eastAsia"/>
                <w:lang w:val="en-US" w:eastAsia="zh-CN"/>
              </w:rPr>
            </w:pPr>
            <w:r>
              <w:rPr>
                <w:rFonts w:hint="eastAsia"/>
                <w:lang w:val="en-US" w:eastAsia="zh-CN"/>
              </w:rPr>
              <w:t>60A</w:t>
            </w:r>
          </w:p>
        </w:tc>
        <w:tc>
          <w:tcPr>
            <w:tcW w:w="485" w:type="dxa"/>
            <w:vAlign w:val="center"/>
          </w:tcPr>
          <w:p w14:paraId="015DC49F">
            <w:pPr>
              <w:rPr>
                <w:rFonts w:hint="eastAsia"/>
                <w:lang w:val="zh-CN" w:eastAsia="zh-CN"/>
              </w:rPr>
            </w:pPr>
            <w:r>
              <w:rPr>
                <w:rFonts w:hint="eastAsia"/>
                <w:lang w:val="zh-CN" w:eastAsia="zh-CN"/>
              </w:rPr>
              <w:t>只</w:t>
            </w:r>
          </w:p>
        </w:tc>
        <w:tc>
          <w:tcPr>
            <w:tcW w:w="854" w:type="dxa"/>
            <w:vAlign w:val="center"/>
          </w:tcPr>
          <w:p w14:paraId="44402A9F">
            <w:pPr>
              <w:rPr>
                <w:rFonts w:hint="eastAsia"/>
                <w:lang w:val="zh-CN" w:eastAsia="zh-CN"/>
              </w:rPr>
            </w:pPr>
            <w:r>
              <w:rPr>
                <w:rFonts w:hint="eastAsia"/>
                <w:lang w:val="en-US" w:eastAsia="zh-CN"/>
              </w:rPr>
              <w:t>4</w:t>
            </w:r>
            <w:r>
              <w:rPr>
                <w:rFonts w:hint="eastAsia"/>
                <w:lang w:val="zh-CN" w:eastAsia="zh-CN"/>
              </w:rPr>
              <w:t>60</w:t>
            </w:r>
          </w:p>
        </w:tc>
        <w:tc>
          <w:tcPr>
            <w:tcW w:w="1765" w:type="dxa"/>
            <w:vAlign w:val="center"/>
          </w:tcPr>
          <w:p w14:paraId="6FCF1CBD">
            <w:pPr>
              <w:rPr>
                <w:rFonts w:hint="eastAsia"/>
                <w:lang w:val="zh-CN" w:eastAsia="zh-CN"/>
              </w:rPr>
            </w:pPr>
            <w:r>
              <w:rPr>
                <w:rFonts w:hint="eastAsia"/>
                <w:lang w:val="zh-CN" w:eastAsia="zh-CN"/>
              </w:rPr>
              <w:t>380</w:t>
            </w:r>
          </w:p>
        </w:tc>
        <w:tc>
          <w:tcPr>
            <w:tcW w:w="710" w:type="dxa"/>
            <w:vAlign w:val="center"/>
          </w:tcPr>
          <w:p w14:paraId="07470027">
            <w:pPr>
              <w:rPr>
                <w:rFonts w:hint="eastAsia"/>
                <w:lang w:val="zh-CN" w:eastAsia="zh-CN"/>
              </w:rPr>
            </w:pPr>
            <w:r>
              <w:rPr>
                <w:rFonts w:hint="eastAsia"/>
                <w:lang w:val="zh-CN" w:eastAsia="zh-CN"/>
              </w:rPr>
              <w:t>500</w:t>
            </w:r>
          </w:p>
        </w:tc>
        <w:tc>
          <w:tcPr>
            <w:tcW w:w="1743" w:type="dxa"/>
            <w:vAlign w:val="center"/>
          </w:tcPr>
          <w:p w14:paraId="4D054119">
            <w:pPr>
              <w:rPr>
                <w:rFonts w:hint="eastAsia"/>
                <w:lang w:val="zh-CN" w:eastAsia="zh-CN"/>
              </w:rPr>
            </w:pPr>
            <w:r>
              <w:rPr>
                <w:rFonts w:hint="eastAsia"/>
                <w:lang w:val="zh-CN" w:eastAsia="zh-CN"/>
              </w:rPr>
              <w:t>410</w:t>
            </w:r>
          </w:p>
        </w:tc>
        <w:tc>
          <w:tcPr>
            <w:tcW w:w="877" w:type="dxa"/>
            <w:vAlign w:val="center"/>
          </w:tcPr>
          <w:p w14:paraId="2813F8DE">
            <w:pPr>
              <w:rPr>
                <w:rFonts w:hint="eastAsia"/>
                <w:lang w:val="zh-CN" w:eastAsia="zh-CN"/>
              </w:rPr>
            </w:pPr>
            <w:r>
              <w:rPr>
                <w:rFonts w:hint="eastAsia"/>
                <w:lang w:val="zh-CN" w:eastAsia="zh-CN"/>
              </w:rPr>
              <w:t>520</w:t>
            </w:r>
          </w:p>
        </w:tc>
        <w:tc>
          <w:tcPr>
            <w:tcW w:w="1759" w:type="dxa"/>
            <w:vAlign w:val="center"/>
          </w:tcPr>
          <w:p w14:paraId="1EB2AD78">
            <w:pPr>
              <w:rPr>
                <w:rFonts w:hint="eastAsia"/>
                <w:lang w:val="zh-CN" w:eastAsia="zh-CN"/>
              </w:rPr>
            </w:pPr>
            <w:r>
              <w:rPr>
                <w:rFonts w:hint="eastAsia"/>
                <w:lang w:val="zh-CN" w:eastAsia="zh-CN"/>
              </w:rPr>
              <w:t>430</w:t>
            </w:r>
          </w:p>
        </w:tc>
      </w:tr>
      <w:tr w14:paraId="3BD23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vAlign w:val="center"/>
          </w:tcPr>
          <w:p w14:paraId="613787BA">
            <w:pPr>
              <w:rPr>
                <w:rFonts w:hint="eastAsia"/>
                <w:lang w:val="en-US" w:eastAsia="zh-CN"/>
              </w:rPr>
            </w:pPr>
            <w:r>
              <w:rPr>
                <w:rFonts w:hint="eastAsia"/>
                <w:lang w:val="en-US" w:eastAsia="zh-CN"/>
              </w:rPr>
              <w:t>3</w:t>
            </w:r>
          </w:p>
        </w:tc>
        <w:tc>
          <w:tcPr>
            <w:tcW w:w="957" w:type="dxa"/>
            <w:vAlign w:val="center"/>
          </w:tcPr>
          <w:p w14:paraId="0C212A90">
            <w:pPr>
              <w:rPr>
                <w:rFonts w:hint="eastAsia"/>
                <w:lang w:val="en-US" w:eastAsia="zh-CN"/>
              </w:rPr>
            </w:pPr>
            <w:r>
              <w:rPr>
                <w:rFonts w:hint="eastAsia"/>
                <w:lang w:val="en-US" w:eastAsia="zh-CN"/>
              </w:rPr>
              <w:t>65A</w:t>
            </w:r>
          </w:p>
        </w:tc>
        <w:tc>
          <w:tcPr>
            <w:tcW w:w="485" w:type="dxa"/>
            <w:vAlign w:val="center"/>
          </w:tcPr>
          <w:p w14:paraId="05D2ADE9">
            <w:pPr>
              <w:rPr>
                <w:rFonts w:hint="eastAsia"/>
                <w:lang w:val="zh-CN" w:eastAsia="zh-CN"/>
              </w:rPr>
            </w:pPr>
            <w:r>
              <w:rPr>
                <w:rFonts w:hint="eastAsia"/>
                <w:lang w:val="zh-CN" w:eastAsia="zh-CN"/>
              </w:rPr>
              <w:t>只</w:t>
            </w:r>
          </w:p>
        </w:tc>
        <w:tc>
          <w:tcPr>
            <w:tcW w:w="854" w:type="dxa"/>
            <w:vAlign w:val="center"/>
          </w:tcPr>
          <w:p w14:paraId="4CFDFAAA">
            <w:pPr>
              <w:rPr>
                <w:rFonts w:hint="eastAsia"/>
                <w:lang w:val="en-US" w:eastAsia="zh-CN"/>
              </w:rPr>
            </w:pPr>
            <w:r>
              <w:rPr>
                <w:rFonts w:hint="eastAsia"/>
                <w:lang w:val="en-US" w:eastAsia="zh-CN"/>
              </w:rPr>
              <w:t>/</w:t>
            </w:r>
          </w:p>
        </w:tc>
        <w:tc>
          <w:tcPr>
            <w:tcW w:w="1765" w:type="dxa"/>
            <w:vAlign w:val="center"/>
          </w:tcPr>
          <w:p w14:paraId="72A5E5FA">
            <w:pPr>
              <w:rPr>
                <w:rFonts w:hint="eastAsia"/>
                <w:lang w:val="en-US" w:eastAsia="zh-CN"/>
              </w:rPr>
            </w:pPr>
            <w:r>
              <w:rPr>
                <w:rFonts w:hint="eastAsia"/>
                <w:lang w:val="en-US" w:eastAsia="zh-CN"/>
              </w:rPr>
              <w:t>/</w:t>
            </w:r>
          </w:p>
        </w:tc>
        <w:tc>
          <w:tcPr>
            <w:tcW w:w="710" w:type="dxa"/>
            <w:vAlign w:val="center"/>
          </w:tcPr>
          <w:p w14:paraId="0A26BF8A">
            <w:pPr>
              <w:rPr>
                <w:rFonts w:hint="eastAsia"/>
                <w:lang w:val="en-US" w:eastAsia="zh-CN"/>
              </w:rPr>
            </w:pPr>
            <w:r>
              <w:rPr>
                <w:rFonts w:hint="eastAsia"/>
                <w:lang w:val="en-US" w:eastAsia="zh-CN"/>
              </w:rPr>
              <w:t>580</w:t>
            </w:r>
          </w:p>
        </w:tc>
        <w:tc>
          <w:tcPr>
            <w:tcW w:w="1743" w:type="dxa"/>
            <w:vAlign w:val="center"/>
          </w:tcPr>
          <w:p w14:paraId="129E6D74">
            <w:pPr>
              <w:rPr>
                <w:rFonts w:hint="eastAsia"/>
                <w:lang w:val="en-US" w:eastAsia="zh-CN"/>
              </w:rPr>
            </w:pPr>
            <w:r>
              <w:rPr>
                <w:rFonts w:hint="eastAsia"/>
                <w:lang w:val="en-US" w:eastAsia="zh-CN"/>
              </w:rPr>
              <w:t>500</w:t>
            </w:r>
          </w:p>
        </w:tc>
        <w:tc>
          <w:tcPr>
            <w:tcW w:w="877" w:type="dxa"/>
            <w:vAlign w:val="center"/>
          </w:tcPr>
          <w:p w14:paraId="37F71B07">
            <w:pPr>
              <w:rPr>
                <w:rFonts w:hint="eastAsia"/>
                <w:lang w:val="en-US" w:eastAsia="zh-CN"/>
              </w:rPr>
            </w:pPr>
            <w:r>
              <w:rPr>
                <w:rFonts w:hint="eastAsia"/>
                <w:lang w:val="en-US" w:eastAsia="zh-CN"/>
              </w:rPr>
              <w:t>/</w:t>
            </w:r>
          </w:p>
        </w:tc>
        <w:tc>
          <w:tcPr>
            <w:tcW w:w="1759" w:type="dxa"/>
            <w:vAlign w:val="center"/>
          </w:tcPr>
          <w:p w14:paraId="33FB9EE5">
            <w:pPr>
              <w:rPr>
                <w:rFonts w:hint="eastAsia"/>
                <w:lang w:val="en-US" w:eastAsia="zh-CN"/>
              </w:rPr>
            </w:pPr>
            <w:r>
              <w:rPr>
                <w:rFonts w:hint="eastAsia"/>
                <w:lang w:val="en-US" w:eastAsia="zh-CN"/>
              </w:rPr>
              <w:t>/</w:t>
            </w:r>
          </w:p>
        </w:tc>
      </w:tr>
      <w:tr w14:paraId="37FB3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vAlign w:val="center"/>
          </w:tcPr>
          <w:p w14:paraId="39EECE01">
            <w:pPr>
              <w:rPr>
                <w:rFonts w:hint="eastAsia"/>
                <w:lang w:val="en-US" w:eastAsia="zh-CN"/>
              </w:rPr>
            </w:pPr>
            <w:r>
              <w:rPr>
                <w:rFonts w:hint="eastAsia"/>
                <w:lang w:val="en-US" w:eastAsia="zh-CN"/>
              </w:rPr>
              <w:t>4</w:t>
            </w:r>
          </w:p>
        </w:tc>
        <w:tc>
          <w:tcPr>
            <w:tcW w:w="957" w:type="dxa"/>
            <w:vAlign w:val="center"/>
          </w:tcPr>
          <w:p w14:paraId="3E90378C">
            <w:pPr>
              <w:rPr>
                <w:rFonts w:hint="eastAsia"/>
                <w:lang w:val="en-US" w:eastAsia="zh-CN"/>
              </w:rPr>
            </w:pPr>
            <w:r>
              <w:rPr>
                <w:rFonts w:hint="eastAsia"/>
                <w:lang w:val="en-US" w:eastAsia="zh-CN"/>
              </w:rPr>
              <w:t>70A</w:t>
            </w:r>
          </w:p>
        </w:tc>
        <w:tc>
          <w:tcPr>
            <w:tcW w:w="485" w:type="dxa"/>
            <w:vAlign w:val="center"/>
          </w:tcPr>
          <w:p w14:paraId="07189E6E">
            <w:pPr>
              <w:rPr>
                <w:rFonts w:hint="eastAsia"/>
                <w:lang w:val="zh-CN" w:eastAsia="zh-CN"/>
              </w:rPr>
            </w:pPr>
            <w:r>
              <w:rPr>
                <w:rFonts w:hint="eastAsia"/>
                <w:lang w:val="zh-CN" w:eastAsia="zh-CN"/>
              </w:rPr>
              <w:t>只</w:t>
            </w:r>
          </w:p>
        </w:tc>
        <w:tc>
          <w:tcPr>
            <w:tcW w:w="854" w:type="dxa"/>
            <w:vAlign w:val="center"/>
          </w:tcPr>
          <w:p w14:paraId="60EC1DA5">
            <w:pPr>
              <w:rPr>
                <w:rFonts w:hint="eastAsia"/>
                <w:lang w:val="zh-CN" w:eastAsia="zh-CN"/>
              </w:rPr>
            </w:pPr>
            <w:r>
              <w:rPr>
                <w:rFonts w:hint="eastAsia"/>
                <w:lang w:val="zh-CN" w:eastAsia="zh-CN"/>
              </w:rPr>
              <w:t>580</w:t>
            </w:r>
          </w:p>
        </w:tc>
        <w:tc>
          <w:tcPr>
            <w:tcW w:w="1765" w:type="dxa"/>
            <w:vAlign w:val="center"/>
          </w:tcPr>
          <w:p w14:paraId="615B6BA1">
            <w:pPr>
              <w:rPr>
                <w:rFonts w:hint="eastAsia"/>
                <w:lang w:val="zh-CN" w:eastAsia="zh-CN"/>
              </w:rPr>
            </w:pPr>
            <w:r>
              <w:rPr>
                <w:rFonts w:hint="eastAsia"/>
                <w:lang w:val="zh-CN" w:eastAsia="zh-CN"/>
              </w:rPr>
              <w:t>480</w:t>
            </w:r>
          </w:p>
        </w:tc>
        <w:tc>
          <w:tcPr>
            <w:tcW w:w="710" w:type="dxa"/>
            <w:vAlign w:val="center"/>
          </w:tcPr>
          <w:p w14:paraId="74B10BD7">
            <w:pPr>
              <w:rPr>
                <w:rFonts w:hint="eastAsia"/>
                <w:lang w:val="zh-CN" w:eastAsia="zh-CN"/>
              </w:rPr>
            </w:pPr>
            <w:r>
              <w:rPr>
                <w:rFonts w:hint="eastAsia"/>
                <w:lang w:val="zh-CN" w:eastAsia="zh-CN"/>
              </w:rPr>
              <w:t>590</w:t>
            </w:r>
          </w:p>
        </w:tc>
        <w:tc>
          <w:tcPr>
            <w:tcW w:w="1743" w:type="dxa"/>
            <w:vAlign w:val="center"/>
          </w:tcPr>
          <w:p w14:paraId="28C17153">
            <w:pPr>
              <w:rPr>
                <w:rFonts w:hint="eastAsia"/>
                <w:lang w:val="zh-CN" w:eastAsia="zh-CN"/>
              </w:rPr>
            </w:pPr>
            <w:r>
              <w:rPr>
                <w:rFonts w:hint="eastAsia"/>
                <w:lang w:val="zh-CN" w:eastAsia="zh-CN"/>
              </w:rPr>
              <w:t>490</w:t>
            </w:r>
          </w:p>
        </w:tc>
        <w:tc>
          <w:tcPr>
            <w:tcW w:w="877" w:type="dxa"/>
            <w:vAlign w:val="center"/>
          </w:tcPr>
          <w:p w14:paraId="26A22F64">
            <w:pPr>
              <w:rPr>
                <w:rFonts w:hint="eastAsia"/>
                <w:lang w:val="zh-CN" w:eastAsia="zh-CN"/>
              </w:rPr>
            </w:pPr>
            <w:r>
              <w:rPr>
                <w:rFonts w:hint="eastAsia"/>
                <w:lang w:val="zh-CN" w:eastAsia="zh-CN"/>
              </w:rPr>
              <w:t>630</w:t>
            </w:r>
          </w:p>
        </w:tc>
        <w:tc>
          <w:tcPr>
            <w:tcW w:w="1759" w:type="dxa"/>
            <w:vAlign w:val="center"/>
          </w:tcPr>
          <w:p w14:paraId="59F6EFD0">
            <w:pPr>
              <w:rPr>
                <w:rFonts w:hint="eastAsia"/>
                <w:lang w:val="zh-CN" w:eastAsia="zh-CN"/>
              </w:rPr>
            </w:pPr>
            <w:r>
              <w:rPr>
                <w:rFonts w:hint="eastAsia"/>
                <w:lang w:val="zh-CN" w:eastAsia="zh-CN"/>
              </w:rPr>
              <w:t>530</w:t>
            </w:r>
          </w:p>
        </w:tc>
      </w:tr>
      <w:tr w14:paraId="77737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vAlign w:val="center"/>
          </w:tcPr>
          <w:p w14:paraId="05D83B32">
            <w:pPr>
              <w:rPr>
                <w:rFonts w:hint="eastAsia"/>
                <w:lang w:val="en-US" w:eastAsia="zh-CN"/>
              </w:rPr>
            </w:pPr>
            <w:r>
              <w:rPr>
                <w:rFonts w:hint="eastAsia"/>
                <w:lang w:val="en-US" w:eastAsia="zh-CN"/>
              </w:rPr>
              <w:t>5</w:t>
            </w:r>
          </w:p>
        </w:tc>
        <w:tc>
          <w:tcPr>
            <w:tcW w:w="957" w:type="dxa"/>
            <w:vAlign w:val="center"/>
          </w:tcPr>
          <w:p w14:paraId="4D1F0741">
            <w:pPr>
              <w:rPr>
                <w:rFonts w:hint="eastAsia"/>
                <w:lang w:val="en-US" w:eastAsia="zh-CN"/>
              </w:rPr>
            </w:pPr>
            <w:r>
              <w:rPr>
                <w:rFonts w:hint="eastAsia"/>
                <w:lang w:val="en-US" w:eastAsia="zh-CN"/>
              </w:rPr>
              <w:t>80A</w:t>
            </w:r>
          </w:p>
        </w:tc>
        <w:tc>
          <w:tcPr>
            <w:tcW w:w="485" w:type="dxa"/>
            <w:vAlign w:val="center"/>
          </w:tcPr>
          <w:p w14:paraId="1F450E4F">
            <w:pPr>
              <w:rPr>
                <w:rFonts w:hint="eastAsia"/>
                <w:lang w:val="zh-CN" w:eastAsia="zh-CN"/>
              </w:rPr>
            </w:pPr>
            <w:r>
              <w:rPr>
                <w:rFonts w:hint="eastAsia"/>
                <w:lang w:val="zh-CN" w:eastAsia="zh-CN"/>
              </w:rPr>
              <w:t>只</w:t>
            </w:r>
          </w:p>
        </w:tc>
        <w:tc>
          <w:tcPr>
            <w:tcW w:w="854" w:type="dxa"/>
            <w:vAlign w:val="center"/>
          </w:tcPr>
          <w:p w14:paraId="3C11FDF9">
            <w:pPr>
              <w:rPr>
                <w:rFonts w:hint="eastAsia"/>
                <w:lang w:val="zh-CN" w:eastAsia="zh-CN"/>
              </w:rPr>
            </w:pPr>
            <w:r>
              <w:rPr>
                <w:rFonts w:hint="eastAsia"/>
                <w:lang w:val="zh-CN" w:eastAsia="zh-CN"/>
              </w:rPr>
              <w:t>580</w:t>
            </w:r>
          </w:p>
        </w:tc>
        <w:tc>
          <w:tcPr>
            <w:tcW w:w="1765" w:type="dxa"/>
            <w:vAlign w:val="center"/>
          </w:tcPr>
          <w:p w14:paraId="1D67688C">
            <w:pPr>
              <w:rPr>
                <w:rFonts w:hint="eastAsia"/>
                <w:lang w:val="zh-CN" w:eastAsia="zh-CN"/>
              </w:rPr>
            </w:pPr>
            <w:r>
              <w:rPr>
                <w:rFonts w:hint="eastAsia"/>
                <w:lang w:val="zh-CN" w:eastAsia="zh-CN"/>
              </w:rPr>
              <w:t>480</w:t>
            </w:r>
          </w:p>
        </w:tc>
        <w:tc>
          <w:tcPr>
            <w:tcW w:w="710" w:type="dxa"/>
            <w:vAlign w:val="center"/>
          </w:tcPr>
          <w:p w14:paraId="00F78E41">
            <w:pPr>
              <w:rPr>
                <w:rFonts w:hint="eastAsia"/>
                <w:lang w:val="zh-CN" w:eastAsia="zh-CN"/>
              </w:rPr>
            </w:pPr>
            <w:r>
              <w:rPr>
                <w:rFonts w:hint="eastAsia"/>
                <w:lang w:val="zh-CN" w:eastAsia="zh-CN"/>
              </w:rPr>
              <w:t>600</w:t>
            </w:r>
          </w:p>
        </w:tc>
        <w:tc>
          <w:tcPr>
            <w:tcW w:w="1743" w:type="dxa"/>
            <w:vAlign w:val="center"/>
          </w:tcPr>
          <w:p w14:paraId="7B0A89B7">
            <w:pPr>
              <w:rPr>
                <w:rFonts w:hint="eastAsia"/>
                <w:lang w:val="zh-CN" w:eastAsia="zh-CN"/>
              </w:rPr>
            </w:pPr>
            <w:r>
              <w:rPr>
                <w:rFonts w:hint="eastAsia"/>
                <w:lang w:val="zh-CN" w:eastAsia="zh-CN"/>
              </w:rPr>
              <w:t>500</w:t>
            </w:r>
          </w:p>
        </w:tc>
        <w:tc>
          <w:tcPr>
            <w:tcW w:w="877" w:type="dxa"/>
            <w:vAlign w:val="center"/>
          </w:tcPr>
          <w:p w14:paraId="1A805827">
            <w:pPr>
              <w:rPr>
                <w:rFonts w:hint="eastAsia"/>
                <w:lang w:val="en-US" w:eastAsia="zh-CN"/>
              </w:rPr>
            </w:pPr>
            <w:r>
              <w:rPr>
                <w:rFonts w:hint="eastAsia"/>
                <w:lang w:val="en-US" w:eastAsia="zh-CN"/>
              </w:rPr>
              <w:t>/</w:t>
            </w:r>
          </w:p>
        </w:tc>
        <w:tc>
          <w:tcPr>
            <w:tcW w:w="1759" w:type="dxa"/>
            <w:vAlign w:val="center"/>
          </w:tcPr>
          <w:p w14:paraId="0F1FED59">
            <w:pPr>
              <w:rPr>
                <w:rFonts w:hint="eastAsia"/>
                <w:lang w:val="en-US" w:eastAsia="zh-CN"/>
              </w:rPr>
            </w:pPr>
            <w:r>
              <w:rPr>
                <w:rFonts w:hint="eastAsia"/>
                <w:lang w:val="en-US" w:eastAsia="zh-CN"/>
              </w:rPr>
              <w:t>/</w:t>
            </w:r>
          </w:p>
        </w:tc>
      </w:tr>
      <w:tr w14:paraId="719F8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508" w:type="dxa"/>
            <w:vAlign w:val="center"/>
          </w:tcPr>
          <w:p w14:paraId="1A257820">
            <w:pPr>
              <w:rPr>
                <w:rFonts w:hint="eastAsia"/>
                <w:lang w:val="en-US" w:eastAsia="zh-CN"/>
              </w:rPr>
            </w:pPr>
            <w:r>
              <w:rPr>
                <w:rFonts w:hint="eastAsia"/>
                <w:lang w:val="en-US" w:eastAsia="zh-CN"/>
              </w:rPr>
              <w:t>6</w:t>
            </w:r>
          </w:p>
        </w:tc>
        <w:tc>
          <w:tcPr>
            <w:tcW w:w="957" w:type="dxa"/>
            <w:vAlign w:val="center"/>
          </w:tcPr>
          <w:p w14:paraId="503D79FF">
            <w:pPr>
              <w:rPr>
                <w:rFonts w:hint="eastAsia"/>
                <w:lang w:val="en-US" w:eastAsia="zh-CN"/>
              </w:rPr>
            </w:pPr>
            <w:r>
              <w:rPr>
                <w:rFonts w:hint="eastAsia"/>
                <w:lang w:val="en-US" w:eastAsia="zh-CN"/>
              </w:rPr>
              <w:t>105A</w:t>
            </w:r>
          </w:p>
        </w:tc>
        <w:tc>
          <w:tcPr>
            <w:tcW w:w="485" w:type="dxa"/>
            <w:vAlign w:val="center"/>
          </w:tcPr>
          <w:p w14:paraId="5889DFAA">
            <w:pPr>
              <w:rPr>
                <w:rFonts w:hint="eastAsia"/>
                <w:lang w:val="zh-CN" w:eastAsia="zh-CN"/>
              </w:rPr>
            </w:pPr>
            <w:r>
              <w:rPr>
                <w:rFonts w:hint="eastAsia"/>
                <w:lang w:val="zh-CN" w:eastAsia="zh-CN"/>
              </w:rPr>
              <w:t>只</w:t>
            </w:r>
          </w:p>
        </w:tc>
        <w:tc>
          <w:tcPr>
            <w:tcW w:w="854" w:type="dxa"/>
            <w:vAlign w:val="center"/>
          </w:tcPr>
          <w:p w14:paraId="30FE988B">
            <w:pPr>
              <w:rPr>
                <w:rFonts w:hint="eastAsia"/>
                <w:lang w:val="zh-CN" w:eastAsia="zh-CN"/>
              </w:rPr>
            </w:pPr>
            <w:r>
              <w:rPr>
                <w:rFonts w:hint="eastAsia"/>
                <w:lang w:val="zh-CN" w:eastAsia="zh-CN"/>
              </w:rPr>
              <w:t>600</w:t>
            </w:r>
          </w:p>
        </w:tc>
        <w:tc>
          <w:tcPr>
            <w:tcW w:w="1765" w:type="dxa"/>
            <w:vAlign w:val="center"/>
          </w:tcPr>
          <w:p w14:paraId="0BE06744">
            <w:pPr>
              <w:rPr>
                <w:rFonts w:hint="eastAsia"/>
                <w:lang w:val="zh-CN" w:eastAsia="zh-CN"/>
              </w:rPr>
            </w:pPr>
            <w:r>
              <w:rPr>
                <w:rFonts w:hint="eastAsia"/>
                <w:lang w:val="zh-CN" w:eastAsia="zh-CN"/>
              </w:rPr>
              <w:t>480</w:t>
            </w:r>
          </w:p>
        </w:tc>
        <w:tc>
          <w:tcPr>
            <w:tcW w:w="710" w:type="dxa"/>
            <w:vAlign w:val="center"/>
          </w:tcPr>
          <w:p w14:paraId="699E10D1">
            <w:pPr>
              <w:rPr>
                <w:rFonts w:hint="eastAsia"/>
                <w:lang w:val="zh-CN" w:eastAsia="zh-CN"/>
              </w:rPr>
            </w:pPr>
            <w:r>
              <w:rPr>
                <w:rFonts w:hint="eastAsia"/>
                <w:lang w:val="zh-CN" w:eastAsia="zh-CN"/>
              </w:rPr>
              <w:t>620</w:t>
            </w:r>
          </w:p>
        </w:tc>
        <w:tc>
          <w:tcPr>
            <w:tcW w:w="1743" w:type="dxa"/>
            <w:vAlign w:val="center"/>
          </w:tcPr>
          <w:p w14:paraId="08B3C237">
            <w:pPr>
              <w:rPr>
                <w:rFonts w:hint="eastAsia"/>
                <w:lang w:val="zh-CN" w:eastAsia="zh-CN"/>
              </w:rPr>
            </w:pPr>
            <w:r>
              <w:rPr>
                <w:rFonts w:hint="eastAsia"/>
                <w:lang w:val="zh-CN" w:eastAsia="zh-CN"/>
              </w:rPr>
              <w:t>500</w:t>
            </w:r>
          </w:p>
        </w:tc>
        <w:tc>
          <w:tcPr>
            <w:tcW w:w="877" w:type="dxa"/>
            <w:vAlign w:val="center"/>
          </w:tcPr>
          <w:p w14:paraId="1BD2ED00">
            <w:pPr>
              <w:rPr>
                <w:rFonts w:hint="eastAsia"/>
                <w:lang w:val="en-US" w:eastAsia="zh-CN"/>
              </w:rPr>
            </w:pPr>
            <w:r>
              <w:rPr>
                <w:rFonts w:hint="eastAsia"/>
                <w:lang w:val="en-US" w:eastAsia="zh-CN"/>
              </w:rPr>
              <w:t>/</w:t>
            </w:r>
          </w:p>
        </w:tc>
        <w:tc>
          <w:tcPr>
            <w:tcW w:w="1759" w:type="dxa"/>
            <w:vAlign w:val="center"/>
          </w:tcPr>
          <w:p w14:paraId="62A4E365">
            <w:pPr>
              <w:rPr>
                <w:rFonts w:hint="eastAsia"/>
                <w:lang w:val="en-US" w:eastAsia="zh-CN"/>
              </w:rPr>
            </w:pPr>
            <w:r>
              <w:rPr>
                <w:rFonts w:hint="eastAsia"/>
                <w:lang w:val="en-US" w:eastAsia="zh-CN"/>
              </w:rPr>
              <w:t>/</w:t>
            </w:r>
          </w:p>
        </w:tc>
      </w:tr>
      <w:tr w14:paraId="62D14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vAlign w:val="center"/>
          </w:tcPr>
          <w:p w14:paraId="4347D10C">
            <w:pPr>
              <w:rPr>
                <w:rFonts w:hint="eastAsia"/>
                <w:lang w:val="en-US" w:eastAsia="zh-CN"/>
              </w:rPr>
            </w:pPr>
            <w:r>
              <w:rPr>
                <w:rFonts w:hint="eastAsia"/>
                <w:lang w:val="en-US" w:eastAsia="zh-CN"/>
              </w:rPr>
              <w:t>7</w:t>
            </w:r>
          </w:p>
        </w:tc>
        <w:tc>
          <w:tcPr>
            <w:tcW w:w="957" w:type="dxa"/>
            <w:vAlign w:val="center"/>
          </w:tcPr>
          <w:p w14:paraId="0F64325A">
            <w:pPr>
              <w:rPr>
                <w:rFonts w:hint="eastAsia"/>
                <w:lang w:val="en-US" w:eastAsia="zh-CN"/>
              </w:rPr>
            </w:pPr>
            <w:r>
              <w:rPr>
                <w:rFonts w:hint="eastAsia"/>
                <w:lang w:val="en-US" w:eastAsia="zh-CN"/>
              </w:rPr>
              <w:t>120A</w:t>
            </w:r>
          </w:p>
        </w:tc>
        <w:tc>
          <w:tcPr>
            <w:tcW w:w="485" w:type="dxa"/>
            <w:vAlign w:val="center"/>
          </w:tcPr>
          <w:p w14:paraId="16F22C29">
            <w:pPr>
              <w:rPr>
                <w:rFonts w:hint="eastAsia"/>
                <w:lang w:val="zh-CN" w:eastAsia="zh-CN"/>
              </w:rPr>
            </w:pPr>
            <w:r>
              <w:rPr>
                <w:rFonts w:hint="eastAsia"/>
                <w:lang w:val="zh-CN" w:eastAsia="zh-CN"/>
              </w:rPr>
              <w:t>只</w:t>
            </w:r>
          </w:p>
        </w:tc>
        <w:tc>
          <w:tcPr>
            <w:tcW w:w="854" w:type="dxa"/>
            <w:vAlign w:val="center"/>
          </w:tcPr>
          <w:p w14:paraId="4900D186">
            <w:pPr>
              <w:rPr>
                <w:rFonts w:hint="eastAsia"/>
                <w:lang w:val="en-US" w:eastAsia="zh-CN"/>
              </w:rPr>
            </w:pPr>
            <w:r>
              <w:rPr>
                <w:rFonts w:hint="eastAsia"/>
                <w:lang w:val="en-US" w:eastAsia="zh-CN"/>
              </w:rPr>
              <w:t>620</w:t>
            </w:r>
          </w:p>
        </w:tc>
        <w:tc>
          <w:tcPr>
            <w:tcW w:w="1765" w:type="dxa"/>
            <w:vAlign w:val="center"/>
          </w:tcPr>
          <w:p w14:paraId="7EB1DA15">
            <w:pPr>
              <w:rPr>
                <w:rFonts w:hint="eastAsia"/>
                <w:lang w:val="en-US" w:eastAsia="zh-CN"/>
              </w:rPr>
            </w:pPr>
            <w:r>
              <w:rPr>
                <w:rFonts w:hint="eastAsia"/>
                <w:lang w:val="en-US" w:eastAsia="zh-CN"/>
              </w:rPr>
              <w:t>520</w:t>
            </w:r>
          </w:p>
        </w:tc>
        <w:tc>
          <w:tcPr>
            <w:tcW w:w="710" w:type="dxa"/>
            <w:vAlign w:val="center"/>
          </w:tcPr>
          <w:p w14:paraId="4F2A62E0">
            <w:pPr>
              <w:rPr>
                <w:rFonts w:hint="eastAsia"/>
                <w:lang w:val="en-US" w:eastAsia="zh-CN"/>
              </w:rPr>
            </w:pPr>
            <w:r>
              <w:rPr>
                <w:rFonts w:hint="eastAsia"/>
                <w:lang w:val="en-US" w:eastAsia="zh-CN"/>
              </w:rPr>
              <w:t>740</w:t>
            </w:r>
          </w:p>
        </w:tc>
        <w:tc>
          <w:tcPr>
            <w:tcW w:w="1743" w:type="dxa"/>
            <w:vAlign w:val="center"/>
          </w:tcPr>
          <w:p w14:paraId="5D038A57">
            <w:pPr>
              <w:rPr>
                <w:rFonts w:hint="eastAsia"/>
                <w:lang w:val="en-US" w:eastAsia="zh-CN"/>
              </w:rPr>
            </w:pPr>
            <w:r>
              <w:rPr>
                <w:rFonts w:hint="eastAsia"/>
                <w:lang w:val="en-US" w:eastAsia="zh-CN"/>
              </w:rPr>
              <w:t>640</w:t>
            </w:r>
          </w:p>
        </w:tc>
        <w:tc>
          <w:tcPr>
            <w:tcW w:w="877" w:type="dxa"/>
            <w:vAlign w:val="center"/>
          </w:tcPr>
          <w:p w14:paraId="590A259D">
            <w:pPr>
              <w:rPr>
                <w:rFonts w:hint="eastAsia"/>
                <w:lang w:val="en-US" w:eastAsia="zh-CN"/>
              </w:rPr>
            </w:pPr>
            <w:r>
              <w:rPr>
                <w:rFonts w:hint="eastAsia"/>
                <w:lang w:val="en-US" w:eastAsia="zh-CN"/>
              </w:rPr>
              <w:t>/</w:t>
            </w:r>
          </w:p>
        </w:tc>
        <w:tc>
          <w:tcPr>
            <w:tcW w:w="1759" w:type="dxa"/>
            <w:vAlign w:val="center"/>
          </w:tcPr>
          <w:p w14:paraId="65C1B0CA">
            <w:pPr>
              <w:rPr>
                <w:rFonts w:hint="eastAsia"/>
                <w:lang w:val="en-US" w:eastAsia="zh-CN"/>
              </w:rPr>
            </w:pPr>
            <w:r>
              <w:rPr>
                <w:rFonts w:hint="eastAsia"/>
                <w:lang w:val="en-US" w:eastAsia="zh-CN"/>
              </w:rPr>
              <w:t>/</w:t>
            </w:r>
          </w:p>
        </w:tc>
      </w:tr>
      <w:tr w14:paraId="1A9CE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vAlign w:val="center"/>
          </w:tcPr>
          <w:p w14:paraId="45D91402">
            <w:pPr>
              <w:rPr>
                <w:rFonts w:hint="eastAsia"/>
                <w:lang w:val="en-US" w:eastAsia="zh-CN"/>
              </w:rPr>
            </w:pPr>
            <w:r>
              <w:rPr>
                <w:rFonts w:hint="eastAsia"/>
                <w:lang w:val="en-US" w:eastAsia="zh-CN"/>
              </w:rPr>
              <w:t>8</w:t>
            </w:r>
          </w:p>
        </w:tc>
        <w:tc>
          <w:tcPr>
            <w:tcW w:w="957" w:type="dxa"/>
            <w:vAlign w:val="center"/>
          </w:tcPr>
          <w:p w14:paraId="4FAA3311">
            <w:pPr>
              <w:rPr>
                <w:rFonts w:hint="eastAsia"/>
                <w:lang w:val="en-US" w:eastAsia="zh-CN"/>
              </w:rPr>
            </w:pPr>
            <w:r>
              <w:rPr>
                <w:rFonts w:hint="eastAsia"/>
                <w:lang w:val="en-US" w:eastAsia="zh-CN"/>
              </w:rPr>
              <w:t>195A</w:t>
            </w:r>
          </w:p>
        </w:tc>
        <w:tc>
          <w:tcPr>
            <w:tcW w:w="485" w:type="dxa"/>
            <w:vAlign w:val="center"/>
          </w:tcPr>
          <w:p w14:paraId="612CBCCF">
            <w:pPr>
              <w:rPr>
                <w:rFonts w:hint="eastAsia"/>
                <w:lang w:val="zh-CN" w:eastAsia="zh-CN"/>
              </w:rPr>
            </w:pPr>
            <w:r>
              <w:rPr>
                <w:rFonts w:hint="eastAsia"/>
                <w:lang w:val="zh-CN" w:eastAsia="zh-CN"/>
              </w:rPr>
              <w:t>只</w:t>
            </w:r>
          </w:p>
        </w:tc>
        <w:tc>
          <w:tcPr>
            <w:tcW w:w="854" w:type="dxa"/>
            <w:vAlign w:val="center"/>
          </w:tcPr>
          <w:p w14:paraId="3CA36AF4">
            <w:pPr>
              <w:rPr>
                <w:rFonts w:hint="eastAsia"/>
                <w:lang w:val="en-US" w:eastAsia="zh-CN"/>
              </w:rPr>
            </w:pPr>
            <w:r>
              <w:rPr>
                <w:rFonts w:hint="eastAsia"/>
                <w:lang w:val="en-US" w:eastAsia="zh-CN"/>
              </w:rPr>
              <w:t>1030</w:t>
            </w:r>
          </w:p>
        </w:tc>
        <w:tc>
          <w:tcPr>
            <w:tcW w:w="1765" w:type="dxa"/>
            <w:vAlign w:val="center"/>
          </w:tcPr>
          <w:p w14:paraId="1326358F">
            <w:pPr>
              <w:rPr>
                <w:rFonts w:hint="eastAsia"/>
                <w:lang w:val="en-US" w:eastAsia="zh-CN"/>
              </w:rPr>
            </w:pPr>
            <w:r>
              <w:rPr>
                <w:rFonts w:hint="eastAsia"/>
                <w:lang w:val="en-US" w:eastAsia="zh-CN"/>
              </w:rPr>
              <w:t>870</w:t>
            </w:r>
          </w:p>
        </w:tc>
        <w:tc>
          <w:tcPr>
            <w:tcW w:w="710" w:type="dxa"/>
            <w:vAlign w:val="center"/>
          </w:tcPr>
          <w:p w14:paraId="5A9D468B">
            <w:pPr>
              <w:rPr>
                <w:rFonts w:hint="eastAsia"/>
                <w:lang w:val="en-US" w:eastAsia="zh-CN"/>
              </w:rPr>
            </w:pPr>
            <w:r>
              <w:rPr>
                <w:rFonts w:hint="eastAsia"/>
                <w:lang w:val="en-US" w:eastAsia="zh-CN"/>
              </w:rPr>
              <w:t>1050</w:t>
            </w:r>
          </w:p>
        </w:tc>
        <w:tc>
          <w:tcPr>
            <w:tcW w:w="1743" w:type="dxa"/>
            <w:vAlign w:val="center"/>
          </w:tcPr>
          <w:p w14:paraId="54948309">
            <w:pPr>
              <w:rPr>
                <w:rFonts w:hint="eastAsia"/>
                <w:lang w:val="en-US" w:eastAsia="zh-CN"/>
              </w:rPr>
            </w:pPr>
            <w:r>
              <w:rPr>
                <w:rFonts w:hint="eastAsia"/>
                <w:lang w:val="en-US" w:eastAsia="zh-CN"/>
              </w:rPr>
              <w:t>890</w:t>
            </w:r>
          </w:p>
        </w:tc>
        <w:tc>
          <w:tcPr>
            <w:tcW w:w="877" w:type="dxa"/>
            <w:vAlign w:val="center"/>
          </w:tcPr>
          <w:p w14:paraId="7D93853B">
            <w:pPr>
              <w:rPr>
                <w:rFonts w:hint="eastAsia"/>
                <w:lang w:val="en-US" w:eastAsia="zh-CN"/>
              </w:rPr>
            </w:pPr>
            <w:r>
              <w:rPr>
                <w:rFonts w:hint="eastAsia"/>
                <w:lang w:val="en-US" w:eastAsia="zh-CN"/>
              </w:rPr>
              <w:t>/</w:t>
            </w:r>
          </w:p>
        </w:tc>
        <w:tc>
          <w:tcPr>
            <w:tcW w:w="1759" w:type="dxa"/>
            <w:vAlign w:val="center"/>
          </w:tcPr>
          <w:p w14:paraId="0D1DDAA4">
            <w:pPr>
              <w:rPr>
                <w:rFonts w:hint="eastAsia"/>
                <w:lang w:val="en-US" w:eastAsia="zh-CN"/>
              </w:rPr>
            </w:pPr>
            <w:r>
              <w:rPr>
                <w:rFonts w:hint="eastAsia"/>
                <w:lang w:val="en-US" w:eastAsia="zh-CN"/>
              </w:rPr>
              <w:t>/</w:t>
            </w:r>
          </w:p>
        </w:tc>
      </w:tr>
      <w:tr w14:paraId="04DB2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vAlign w:val="center"/>
          </w:tcPr>
          <w:p w14:paraId="550AE5F2">
            <w:pPr>
              <w:rPr>
                <w:rFonts w:hint="eastAsia"/>
                <w:lang w:val="en-US" w:eastAsia="zh-CN"/>
              </w:rPr>
            </w:pPr>
            <w:r>
              <w:rPr>
                <w:rFonts w:hint="eastAsia"/>
                <w:lang w:val="en-US" w:eastAsia="zh-CN"/>
              </w:rPr>
              <w:t>9</w:t>
            </w:r>
          </w:p>
        </w:tc>
        <w:tc>
          <w:tcPr>
            <w:tcW w:w="957" w:type="dxa"/>
            <w:vAlign w:val="center"/>
          </w:tcPr>
          <w:p w14:paraId="2B052C22">
            <w:pPr>
              <w:rPr>
                <w:rFonts w:hint="eastAsia"/>
                <w:lang w:val="en-US" w:eastAsia="zh-CN"/>
              </w:rPr>
            </w:pPr>
            <w:r>
              <w:rPr>
                <w:rFonts w:hint="eastAsia"/>
                <w:lang w:val="en-US" w:eastAsia="zh-CN"/>
              </w:rPr>
              <w:t>200A</w:t>
            </w:r>
          </w:p>
        </w:tc>
        <w:tc>
          <w:tcPr>
            <w:tcW w:w="485" w:type="dxa"/>
            <w:vAlign w:val="center"/>
          </w:tcPr>
          <w:p w14:paraId="4F4D8D95">
            <w:pPr>
              <w:rPr>
                <w:rFonts w:hint="eastAsia"/>
                <w:lang w:val="zh-CN" w:eastAsia="zh-CN"/>
              </w:rPr>
            </w:pPr>
            <w:r>
              <w:rPr>
                <w:rFonts w:hint="eastAsia"/>
                <w:lang w:val="zh-CN" w:eastAsia="zh-CN"/>
              </w:rPr>
              <w:t>只</w:t>
            </w:r>
          </w:p>
        </w:tc>
        <w:tc>
          <w:tcPr>
            <w:tcW w:w="854" w:type="dxa"/>
            <w:vAlign w:val="center"/>
          </w:tcPr>
          <w:p w14:paraId="364A0DE3">
            <w:pPr>
              <w:rPr>
                <w:rFonts w:hint="eastAsia"/>
                <w:lang w:val="en-US" w:eastAsia="zh-CN"/>
              </w:rPr>
            </w:pPr>
            <w:r>
              <w:rPr>
                <w:rFonts w:hint="eastAsia"/>
                <w:lang w:val="en-US" w:eastAsia="zh-CN"/>
              </w:rPr>
              <w:t>1150</w:t>
            </w:r>
          </w:p>
        </w:tc>
        <w:tc>
          <w:tcPr>
            <w:tcW w:w="1765" w:type="dxa"/>
            <w:vAlign w:val="center"/>
          </w:tcPr>
          <w:p w14:paraId="4E578ACF">
            <w:pPr>
              <w:rPr>
                <w:rFonts w:hint="eastAsia"/>
                <w:lang w:val="en-US" w:eastAsia="zh-CN"/>
              </w:rPr>
            </w:pPr>
            <w:r>
              <w:rPr>
                <w:rFonts w:hint="eastAsia"/>
                <w:lang w:val="en-US" w:eastAsia="zh-CN"/>
              </w:rPr>
              <w:t>980</w:t>
            </w:r>
          </w:p>
        </w:tc>
        <w:tc>
          <w:tcPr>
            <w:tcW w:w="710" w:type="dxa"/>
            <w:vAlign w:val="center"/>
          </w:tcPr>
          <w:p w14:paraId="6F259FF1">
            <w:pPr>
              <w:rPr>
                <w:rFonts w:hint="eastAsia"/>
                <w:lang w:val="en-US" w:eastAsia="zh-CN"/>
              </w:rPr>
            </w:pPr>
            <w:r>
              <w:rPr>
                <w:rFonts w:hint="eastAsia"/>
                <w:lang w:val="en-US" w:eastAsia="zh-CN"/>
              </w:rPr>
              <w:t>1160</w:t>
            </w:r>
          </w:p>
        </w:tc>
        <w:tc>
          <w:tcPr>
            <w:tcW w:w="1743" w:type="dxa"/>
            <w:vAlign w:val="center"/>
          </w:tcPr>
          <w:p w14:paraId="73BE16EA">
            <w:pPr>
              <w:rPr>
                <w:rFonts w:hint="eastAsia"/>
                <w:lang w:val="en-US" w:eastAsia="zh-CN"/>
              </w:rPr>
            </w:pPr>
            <w:r>
              <w:rPr>
                <w:rFonts w:hint="eastAsia"/>
                <w:lang w:val="en-US" w:eastAsia="zh-CN"/>
              </w:rPr>
              <w:t>990</w:t>
            </w:r>
          </w:p>
        </w:tc>
        <w:tc>
          <w:tcPr>
            <w:tcW w:w="877" w:type="dxa"/>
            <w:vAlign w:val="center"/>
          </w:tcPr>
          <w:p w14:paraId="68739722">
            <w:pPr>
              <w:rPr>
                <w:rFonts w:hint="eastAsia"/>
                <w:lang w:val="en-US" w:eastAsia="zh-CN"/>
              </w:rPr>
            </w:pPr>
            <w:r>
              <w:rPr>
                <w:rFonts w:hint="eastAsia"/>
                <w:lang w:val="en-US" w:eastAsia="zh-CN"/>
              </w:rPr>
              <w:t>/</w:t>
            </w:r>
          </w:p>
        </w:tc>
        <w:tc>
          <w:tcPr>
            <w:tcW w:w="1759" w:type="dxa"/>
            <w:vAlign w:val="center"/>
          </w:tcPr>
          <w:p w14:paraId="7609171A">
            <w:pPr>
              <w:rPr>
                <w:rFonts w:hint="eastAsia"/>
                <w:lang w:val="en-US" w:eastAsia="zh-CN"/>
              </w:rPr>
            </w:pPr>
            <w:r>
              <w:rPr>
                <w:rFonts w:hint="eastAsia"/>
                <w:lang w:val="en-US" w:eastAsia="zh-CN"/>
              </w:rPr>
              <w:t>/</w:t>
            </w:r>
          </w:p>
        </w:tc>
      </w:tr>
    </w:tbl>
    <w:p w14:paraId="76543DF7">
      <w:pPr>
        <w:rPr>
          <w:rFonts w:hint="eastAsia"/>
          <w:lang w:val="en-US" w:eastAsia="zh-CN"/>
        </w:rPr>
      </w:pPr>
    </w:p>
    <w:p w14:paraId="62ACBE67">
      <w:pPr>
        <w:rPr>
          <w:rFonts w:hint="eastAsia"/>
          <w:lang w:val="en-US" w:eastAsia="zh-CN"/>
        </w:rPr>
      </w:pPr>
      <w:r>
        <w:rPr>
          <w:rFonts w:hint="eastAsia"/>
          <w:lang w:val="en-US" w:eastAsia="zh-CN"/>
        </w:rPr>
        <w:t>注：以上价格均为单价控制价（含税）。</w:t>
      </w:r>
    </w:p>
    <w:p w14:paraId="10591CD0">
      <w:pPr>
        <w:rPr>
          <w:rFonts w:hint="eastAsia"/>
          <w:lang w:val="zh-CN" w:eastAsia="zh-CN"/>
        </w:rPr>
      </w:pPr>
    </w:p>
    <w:sectPr>
      <w:headerReference r:id="rId3" w:type="default"/>
      <w:footerReference r:id="rId4" w:type="default"/>
      <w:pgSz w:w="11906" w:h="16838"/>
      <w:pgMar w:top="1984" w:right="1417" w:bottom="1928" w:left="1474"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思源黑体 CN Regular">
    <w:altName w:val="黑体"/>
    <w:panose1 w:val="020B0500000000000000"/>
    <w:charset w:val="86"/>
    <w:family w:val="auto"/>
    <w:pitch w:val="default"/>
    <w:sig w:usb0="00000000" w:usb1="00000000" w:usb2="00000016" w:usb3="00000000" w:csb0="60060107"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2428BF">
    <w:pPr>
      <w:pStyle w:val="8"/>
      <w:ind w:right="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5B1892">
                          <w:pPr>
                            <w:pStyle w:val="8"/>
                            <w:rPr>
                              <w:rStyle w:val="16"/>
                            </w:rPr>
                          </w:pPr>
                          <w:r>
                            <w:rPr>
                              <w:rStyle w:val="16"/>
                            </w:rPr>
                            <w:t xml:space="preserve">第 </w:t>
                          </w:r>
                          <w:r>
                            <w:rPr>
                              <w:rStyle w:val="16"/>
                            </w:rPr>
                            <w:fldChar w:fldCharType="begin"/>
                          </w:r>
                          <w:r>
                            <w:rPr>
                              <w:rStyle w:val="16"/>
                            </w:rPr>
                            <w:instrText xml:space="preserve"> PAGE  \* MERGEFORMAT </w:instrText>
                          </w:r>
                          <w:r>
                            <w:rPr>
                              <w:rStyle w:val="16"/>
                            </w:rPr>
                            <w:fldChar w:fldCharType="separate"/>
                          </w:r>
                          <w:r>
                            <w:rPr>
                              <w:rStyle w:val="16"/>
                            </w:rPr>
                            <w:t>1</w:t>
                          </w:r>
                          <w:r>
                            <w:rPr>
                              <w:rStyle w:val="16"/>
                            </w:rPr>
                            <w:fldChar w:fldCharType="end"/>
                          </w:r>
                          <w:r>
                            <w:rPr>
                              <w:rStyle w:val="16"/>
                            </w:rPr>
                            <w:t xml:space="preserve"> 页 共 </w:t>
                          </w:r>
                          <w:r>
                            <w:rPr>
                              <w:rStyle w:val="16"/>
                            </w:rPr>
                            <w:fldChar w:fldCharType="begin"/>
                          </w:r>
                          <w:r>
                            <w:rPr>
                              <w:rStyle w:val="16"/>
                            </w:rPr>
                            <w:instrText xml:space="preserve"> NUMPAGES  \* MERGEFORMAT </w:instrText>
                          </w:r>
                          <w:r>
                            <w:rPr>
                              <w:rStyle w:val="16"/>
                            </w:rPr>
                            <w:fldChar w:fldCharType="separate"/>
                          </w:r>
                          <w:r>
                            <w:rPr>
                              <w:rStyle w:val="16"/>
                            </w:rPr>
                            <w:t>15</w:t>
                          </w:r>
                          <w:r>
                            <w:rPr>
                              <w:rStyle w:val="16"/>
                            </w:rPr>
                            <w:fldChar w:fldCharType="end"/>
                          </w:r>
                          <w:r>
                            <w:rPr>
                              <w:rStyle w:val="16"/>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55B1892">
                    <w:pPr>
                      <w:pStyle w:val="8"/>
                      <w:rPr>
                        <w:rStyle w:val="16"/>
                      </w:rPr>
                    </w:pPr>
                    <w:r>
                      <w:rPr>
                        <w:rStyle w:val="16"/>
                      </w:rPr>
                      <w:t xml:space="preserve">第 </w:t>
                    </w:r>
                    <w:r>
                      <w:rPr>
                        <w:rStyle w:val="16"/>
                      </w:rPr>
                      <w:fldChar w:fldCharType="begin"/>
                    </w:r>
                    <w:r>
                      <w:rPr>
                        <w:rStyle w:val="16"/>
                      </w:rPr>
                      <w:instrText xml:space="preserve"> PAGE  \* MERGEFORMAT </w:instrText>
                    </w:r>
                    <w:r>
                      <w:rPr>
                        <w:rStyle w:val="16"/>
                      </w:rPr>
                      <w:fldChar w:fldCharType="separate"/>
                    </w:r>
                    <w:r>
                      <w:rPr>
                        <w:rStyle w:val="16"/>
                      </w:rPr>
                      <w:t>1</w:t>
                    </w:r>
                    <w:r>
                      <w:rPr>
                        <w:rStyle w:val="16"/>
                      </w:rPr>
                      <w:fldChar w:fldCharType="end"/>
                    </w:r>
                    <w:r>
                      <w:rPr>
                        <w:rStyle w:val="16"/>
                      </w:rPr>
                      <w:t xml:space="preserve"> 页 共 </w:t>
                    </w:r>
                    <w:r>
                      <w:rPr>
                        <w:rStyle w:val="16"/>
                      </w:rPr>
                      <w:fldChar w:fldCharType="begin"/>
                    </w:r>
                    <w:r>
                      <w:rPr>
                        <w:rStyle w:val="16"/>
                      </w:rPr>
                      <w:instrText xml:space="preserve"> NUMPAGES  \* MERGEFORMAT </w:instrText>
                    </w:r>
                    <w:r>
                      <w:rPr>
                        <w:rStyle w:val="16"/>
                      </w:rPr>
                      <w:fldChar w:fldCharType="separate"/>
                    </w:r>
                    <w:r>
                      <w:rPr>
                        <w:rStyle w:val="16"/>
                      </w:rPr>
                      <w:t>15</w:t>
                    </w:r>
                    <w:r>
                      <w:rPr>
                        <w:rStyle w:val="16"/>
                      </w:rPr>
                      <w:fldChar w:fldCharType="end"/>
                    </w:r>
                    <w:r>
                      <w:rPr>
                        <w:rStyle w:val="16"/>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E843C5">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2ADF6D"/>
    <w:multiLevelType w:val="multilevel"/>
    <w:tmpl w:val="E72ADF6D"/>
    <w:lvl w:ilvl="0" w:tentative="0">
      <w:start w:val="1"/>
      <w:numFmt w:val="chineseCountingThousand"/>
      <w:suff w:val="nothing"/>
      <w:lvlText w:val="第%1部分"/>
      <w:lvlJc w:val="left"/>
      <w:pPr>
        <w:ind w:left="0" w:firstLine="0"/>
      </w:pPr>
      <w:rPr>
        <w:rFonts w:hint="eastAsia"/>
      </w:rPr>
    </w:lvl>
    <w:lvl w:ilvl="1" w:tentative="0">
      <w:start w:val="1"/>
      <w:numFmt w:val="chineseCountingThousand"/>
      <w:lvlText w:val="%2、"/>
      <w:lvlJc w:val="left"/>
      <w:pPr>
        <w:tabs>
          <w:tab w:val="left" w:pos="720"/>
        </w:tabs>
        <w:ind w:left="720" w:hanging="720"/>
      </w:pPr>
      <w:rPr>
        <w:rFonts w:hint="eastAsia"/>
      </w:rPr>
    </w:lvl>
    <w:lvl w:ilvl="2" w:tentative="0">
      <w:start w:val="1"/>
      <w:numFmt w:val="none"/>
      <w:pStyle w:val="4"/>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2MTg3YWUxZDQ5NzY5M2NlZjdlNmIzYzY5YWE5ZmQifQ=="/>
    <w:docVar w:name="KSO_WPS_MARK_KEY" w:val="f7d1a0ad-a53d-49dc-8f19-887faa83569d"/>
  </w:docVars>
  <w:rsids>
    <w:rsidRoot w:val="00000000"/>
    <w:rsid w:val="001616E2"/>
    <w:rsid w:val="00867FFD"/>
    <w:rsid w:val="00920750"/>
    <w:rsid w:val="011473B7"/>
    <w:rsid w:val="0127080D"/>
    <w:rsid w:val="01401246"/>
    <w:rsid w:val="015A0ECA"/>
    <w:rsid w:val="015E4AD6"/>
    <w:rsid w:val="01626374"/>
    <w:rsid w:val="01770CC4"/>
    <w:rsid w:val="0182657E"/>
    <w:rsid w:val="018E5D2F"/>
    <w:rsid w:val="019011B4"/>
    <w:rsid w:val="01C2663C"/>
    <w:rsid w:val="01CC3A29"/>
    <w:rsid w:val="01E054EB"/>
    <w:rsid w:val="01E274B5"/>
    <w:rsid w:val="01EA636A"/>
    <w:rsid w:val="01F176F8"/>
    <w:rsid w:val="01F753C4"/>
    <w:rsid w:val="02026D6F"/>
    <w:rsid w:val="021F7DC1"/>
    <w:rsid w:val="02AB3D4B"/>
    <w:rsid w:val="02C31095"/>
    <w:rsid w:val="030376E3"/>
    <w:rsid w:val="030B6598"/>
    <w:rsid w:val="031127A0"/>
    <w:rsid w:val="03214955"/>
    <w:rsid w:val="0328539C"/>
    <w:rsid w:val="03443B6E"/>
    <w:rsid w:val="035370AE"/>
    <w:rsid w:val="03600D18"/>
    <w:rsid w:val="0374413D"/>
    <w:rsid w:val="038D1CCC"/>
    <w:rsid w:val="03E47515"/>
    <w:rsid w:val="04221DEB"/>
    <w:rsid w:val="045C354F"/>
    <w:rsid w:val="04876471"/>
    <w:rsid w:val="048D5037"/>
    <w:rsid w:val="049F6791"/>
    <w:rsid w:val="04A9250C"/>
    <w:rsid w:val="04B8274F"/>
    <w:rsid w:val="04CD61FB"/>
    <w:rsid w:val="04CE5ACF"/>
    <w:rsid w:val="055A4BB4"/>
    <w:rsid w:val="055E50A5"/>
    <w:rsid w:val="057D4B33"/>
    <w:rsid w:val="05834B0B"/>
    <w:rsid w:val="058A40EC"/>
    <w:rsid w:val="05AA653C"/>
    <w:rsid w:val="060A2B37"/>
    <w:rsid w:val="064C314F"/>
    <w:rsid w:val="06510766"/>
    <w:rsid w:val="06605F0F"/>
    <w:rsid w:val="0661744D"/>
    <w:rsid w:val="06897EFF"/>
    <w:rsid w:val="068E3768"/>
    <w:rsid w:val="06A74870"/>
    <w:rsid w:val="06B86A37"/>
    <w:rsid w:val="06C13B3D"/>
    <w:rsid w:val="06F55743"/>
    <w:rsid w:val="06F85F55"/>
    <w:rsid w:val="0701218C"/>
    <w:rsid w:val="07283BBC"/>
    <w:rsid w:val="07434552"/>
    <w:rsid w:val="07691137"/>
    <w:rsid w:val="077E3859"/>
    <w:rsid w:val="07BE5114"/>
    <w:rsid w:val="07D77821"/>
    <w:rsid w:val="07E03EA7"/>
    <w:rsid w:val="08183C31"/>
    <w:rsid w:val="087F5A5E"/>
    <w:rsid w:val="09216B15"/>
    <w:rsid w:val="092B1742"/>
    <w:rsid w:val="09774B07"/>
    <w:rsid w:val="09936FAB"/>
    <w:rsid w:val="09B2776D"/>
    <w:rsid w:val="09C92A83"/>
    <w:rsid w:val="0A0B50CF"/>
    <w:rsid w:val="0A620061"/>
    <w:rsid w:val="0A621193"/>
    <w:rsid w:val="0A8F7AAE"/>
    <w:rsid w:val="0B181AB8"/>
    <w:rsid w:val="0B5605CC"/>
    <w:rsid w:val="0B927856"/>
    <w:rsid w:val="0BB974D9"/>
    <w:rsid w:val="0C577D7D"/>
    <w:rsid w:val="0C886128"/>
    <w:rsid w:val="0CBB102F"/>
    <w:rsid w:val="0CC21F8B"/>
    <w:rsid w:val="0CDF2F6F"/>
    <w:rsid w:val="0CE43A1D"/>
    <w:rsid w:val="0D123874"/>
    <w:rsid w:val="0D2B61B4"/>
    <w:rsid w:val="0D2C5A88"/>
    <w:rsid w:val="0D403B3F"/>
    <w:rsid w:val="0D591029"/>
    <w:rsid w:val="0D5A51A5"/>
    <w:rsid w:val="0DCD726B"/>
    <w:rsid w:val="0DD57326"/>
    <w:rsid w:val="0E14260F"/>
    <w:rsid w:val="0E2350DD"/>
    <w:rsid w:val="0E3523E8"/>
    <w:rsid w:val="0E903615"/>
    <w:rsid w:val="0E947D89"/>
    <w:rsid w:val="0EDF7256"/>
    <w:rsid w:val="0F7F45C1"/>
    <w:rsid w:val="0F96520F"/>
    <w:rsid w:val="10066A65"/>
    <w:rsid w:val="10484987"/>
    <w:rsid w:val="1052348A"/>
    <w:rsid w:val="107514F4"/>
    <w:rsid w:val="10AB4F16"/>
    <w:rsid w:val="10DB57FB"/>
    <w:rsid w:val="10EB0853"/>
    <w:rsid w:val="113B696F"/>
    <w:rsid w:val="116F4196"/>
    <w:rsid w:val="11BC5685"/>
    <w:rsid w:val="11C95F9C"/>
    <w:rsid w:val="11DF30C9"/>
    <w:rsid w:val="11E0130B"/>
    <w:rsid w:val="11F05777"/>
    <w:rsid w:val="1232769D"/>
    <w:rsid w:val="126F388C"/>
    <w:rsid w:val="12812445"/>
    <w:rsid w:val="12874E81"/>
    <w:rsid w:val="12955E7E"/>
    <w:rsid w:val="12B06D50"/>
    <w:rsid w:val="12C02EFB"/>
    <w:rsid w:val="12C624DB"/>
    <w:rsid w:val="12D417BD"/>
    <w:rsid w:val="13366387"/>
    <w:rsid w:val="134A0A16"/>
    <w:rsid w:val="137D5290"/>
    <w:rsid w:val="143D057B"/>
    <w:rsid w:val="144162BD"/>
    <w:rsid w:val="152F25BA"/>
    <w:rsid w:val="15E62472"/>
    <w:rsid w:val="15F66C34"/>
    <w:rsid w:val="1656085B"/>
    <w:rsid w:val="169F1079"/>
    <w:rsid w:val="16B17A0A"/>
    <w:rsid w:val="16C15493"/>
    <w:rsid w:val="16F72C63"/>
    <w:rsid w:val="17033CFE"/>
    <w:rsid w:val="172B131C"/>
    <w:rsid w:val="17487963"/>
    <w:rsid w:val="176F197E"/>
    <w:rsid w:val="178355FA"/>
    <w:rsid w:val="179C380B"/>
    <w:rsid w:val="17A80401"/>
    <w:rsid w:val="181A12FF"/>
    <w:rsid w:val="18574301"/>
    <w:rsid w:val="18CB25F9"/>
    <w:rsid w:val="18DA3721"/>
    <w:rsid w:val="19185113"/>
    <w:rsid w:val="19355CC5"/>
    <w:rsid w:val="195A7712"/>
    <w:rsid w:val="19FD3282"/>
    <w:rsid w:val="1A141D7E"/>
    <w:rsid w:val="1A261809"/>
    <w:rsid w:val="1A772A39"/>
    <w:rsid w:val="1AEB5933"/>
    <w:rsid w:val="1B140288"/>
    <w:rsid w:val="1B4346C9"/>
    <w:rsid w:val="1B972F0B"/>
    <w:rsid w:val="1BE0016A"/>
    <w:rsid w:val="1BE834C2"/>
    <w:rsid w:val="1BF105C9"/>
    <w:rsid w:val="1C0E117B"/>
    <w:rsid w:val="1C1D316C"/>
    <w:rsid w:val="1C4050AC"/>
    <w:rsid w:val="1C436D54"/>
    <w:rsid w:val="1C4526C3"/>
    <w:rsid w:val="1C78399A"/>
    <w:rsid w:val="1CBB4733"/>
    <w:rsid w:val="1CC42A04"/>
    <w:rsid w:val="1D1428D1"/>
    <w:rsid w:val="1D350989"/>
    <w:rsid w:val="1D4961E3"/>
    <w:rsid w:val="1D522291"/>
    <w:rsid w:val="1D796AC8"/>
    <w:rsid w:val="1D9531D6"/>
    <w:rsid w:val="1D9E24C3"/>
    <w:rsid w:val="1DCD5DCC"/>
    <w:rsid w:val="1DE657E0"/>
    <w:rsid w:val="1E0D7210"/>
    <w:rsid w:val="1E13466D"/>
    <w:rsid w:val="1E2702D2"/>
    <w:rsid w:val="1F2B2044"/>
    <w:rsid w:val="1FA23A2F"/>
    <w:rsid w:val="1FC646A6"/>
    <w:rsid w:val="1FF736E3"/>
    <w:rsid w:val="1FFB37C4"/>
    <w:rsid w:val="20C723D8"/>
    <w:rsid w:val="20C84D6C"/>
    <w:rsid w:val="212055EF"/>
    <w:rsid w:val="21E464DA"/>
    <w:rsid w:val="21E62252"/>
    <w:rsid w:val="22347461"/>
    <w:rsid w:val="224156DA"/>
    <w:rsid w:val="22965A26"/>
    <w:rsid w:val="22C859E9"/>
    <w:rsid w:val="22DD18A7"/>
    <w:rsid w:val="23231471"/>
    <w:rsid w:val="237D0994"/>
    <w:rsid w:val="23D26F32"/>
    <w:rsid w:val="24315BC1"/>
    <w:rsid w:val="244A2F6C"/>
    <w:rsid w:val="244A6AC8"/>
    <w:rsid w:val="25657932"/>
    <w:rsid w:val="25675458"/>
    <w:rsid w:val="261439FA"/>
    <w:rsid w:val="261849A4"/>
    <w:rsid w:val="26265313"/>
    <w:rsid w:val="26282E39"/>
    <w:rsid w:val="268F61C9"/>
    <w:rsid w:val="26AE54B9"/>
    <w:rsid w:val="26D22DA5"/>
    <w:rsid w:val="274912B9"/>
    <w:rsid w:val="27D668C5"/>
    <w:rsid w:val="27D843EB"/>
    <w:rsid w:val="28B44E58"/>
    <w:rsid w:val="28C57065"/>
    <w:rsid w:val="28EF40E2"/>
    <w:rsid w:val="28FE60D3"/>
    <w:rsid w:val="29363ABF"/>
    <w:rsid w:val="293B0F05"/>
    <w:rsid w:val="29C410CB"/>
    <w:rsid w:val="2A31170C"/>
    <w:rsid w:val="2AA075C6"/>
    <w:rsid w:val="2ADE7F6A"/>
    <w:rsid w:val="2AE8528D"/>
    <w:rsid w:val="2B110340"/>
    <w:rsid w:val="2B471FB3"/>
    <w:rsid w:val="2BAE3DE1"/>
    <w:rsid w:val="2BBB02AC"/>
    <w:rsid w:val="2BC41856"/>
    <w:rsid w:val="2C02412C"/>
    <w:rsid w:val="2C1F6A8C"/>
    <w:rsid w:val="2C840FE5"/>
    <w:rsid w:val="2C912E97"/>
    <w:rsid w:val="2C934D84"/>
    <w:rsid w:val="2C9F3729"/>
    <w:rsid w:val="2CA451E4"/>
    <w:rsid w:val="2D320A41"/>
    <w:rsid w:val="2DAF3E40"/>
    <w:rsid w:val="2DEA131C"/>
    <w:rsid w:val="2E0D1483"/>
    <w:rsid w:val="2E222864"/>
    <w:rsid w:val="2E2B094C"/>
    <w:rsid w:val="2E3C0A13"/>
    <w:rsid w:val="2E5429B5"/>
    <w:rsid w:val="2EAE40F8"/>
    <w:rsid w:val="2EB97240"/>
    <w:rsid w:val="2EBA749C"/>
    <w:rsid w:val="2F0A12CA"/>
    <w:rsid w:val="2F882B9B"/>
    <w:rsid w:val="2FAA5A46"/>
    <w:rsid w:val="2FB120F1"/>
    <w:rsid w:val="2FB63264"/>
    <w:rsid w:val="2FFE250E"/>
    <w:rsid w:val="302A44C3"/>
    <w:rsid w:val="30AD58D6"/>
    <w:rsid w:val="30C145B6"/>
    <w:rsid w:val="313B4368"/>
    <w:rsid w:val="31453A15"/>
    <w:rsid w:val="316A07AA"/>
    <w:rsid w:val="31AF440F"/>
    <w:rsid w:val="31CC3212"/>
    <w:rsid w:val="32017F57"/>
    <w:rsid w:val="324041A2"/>
    <w:rsid w:val="32AE2918"/>
    <w:rsid w:val="32B049D1"/>
    <w:rsid w:val="32D83E39"/>
    <w:rsid w:val="32F17C0D"/>
    <w:rsid w:val="334F40FB"/>
    <w:rsid w:val="3364747B"/>
    <w:rsid w:val="33686F6B"/>
    <w:rsid w:val="33C323F3"/>
    <w:rsid w:val="33E169EA"/>
    <w:rsid w:val="33F86541"/>
    <w:rsid w:val="3409421F"/>
    <w:rsid w:val="3450315F"/>
    <w:rsid w:val="34951FE2"/>
    <w:rsid w:val="34E86B4F"/>
    <w:rsid w:val="34F12A49"/>
    <w:rsid w:val="350E769E"/>
    <w:rsid w:val="354D466A"/>
    <w:rsid w:val="35FF3AF3"/>
    <w:rsid w:val="361725B5"/>
    <w:rsid w:val="36210B20"/>
    <w:rsid w:val="362F3D70"/>
    <w:rsid w:val="364A6DFC"/>
    <w:rsid w:val="364D738D"/>
    <w:rsid w:val="36BE3F56"/>
    <w:rsid w:val="371A4A20"/>
    <w:rsid w:val="373A072E"/>
    <w:rsid w:val="37490E61"/>
    <w:rsid w:val="37702892"/>
    <w:rsid w:val="37745D4D"/>
    <w:rsid w:val="377B5D41"/>
    <w:rsid w:val="37864EDA"/>
    <w:rsid w:val="380B4369"/>
    <w:rsid w:val="381C47C8"/>
    <w:rsid w:val="38431D54"/>
    <w:rsid w:val="38912AC0"/>
    <w:rsid w:val="390C65EA"/>
    <w:rsid w:val="3946399E"/>
    <w:rsid w:val="3950504D"/>
    <w:rsid w:val="39625E6E"/>
    <w:rsid w:val="39706133"/>
    <w:rsid w:val="39BC6B11"/>
    <w:rsid w:val="3A555D6F"/>
    <w:rsid w:val="3A5A5133"/>
    <w:rsid w:val="3AAD7959"/>
    <w:rsid w:val="3AC21656"/>
    <w:rsid w:val="3ADE3FB6"/>
    <w:rsid w:val="3B2F5139"/>
    <w:rsid w:val="3B903B70"/>
    <w:rsid w:val="3BC431AC"/>
    <w:rsid w:val="3BF126D7"/>
    <w:rsid w:val="3C243C4B"/>
    <w:rsid w:val="3C28373B"/>
    <w:rsid w:val="3C3E11F3"/>
    <w:rsid w:val="3C410359"/>
    <w:rsid w:val="3C447AF0"/>
    <w:rsid w:val="3C485B8B"/>
    <w:rsid w:val="3C7626F9"/>
    <w:rsid w:val="3CD124E4"/>
    <w:rsid w:val="3D0F66A9"/>
    <w:rsid w:val="3D1B504E"/>
    <w:rsid w:val="3D2008B6"/>
    <w:rsid w:val="3D595B76"/>
    <w:rsid w:val="3D6C1B6E"/>
    <w:rsid w:val="3D8B21D4"/>
    <w:rsid w:val="3D965098"/>
    <w:rsid w:val="3DA74B34"/>
    <w:rsid w:val="3DB17760"/>
    <w:rsid w:val="3DCB0FC7"/>
    <w:rsid w:val="3DE74F30"/>
    <w:rsid w:val="3E2148E6"/>
    <w:rsid w:val="3E481E73"/>
    <w:rsid w:val="3EB43064"/>
    <w:rsid w:val="3FC053F1"/>
    <w:rsid w:val="3FC7666C"/>
    <w:rsid w:val="3FDA4D4C"/>
    <w:rsid w:val="3FDF3579"/>
    <w:rsid w:val="400242A3"/>
    <w:rsid w:val="40ED6D01"/>
    <w:rsid w:val="41016D9A"/>
    <w:rsid w:val="4142704D"/>
    <w:rsid w:val="41434B73"/>
    <w:rsid w:val="41C77552"/>
    <w:rsid w:val="41CA2B9F"/>
    <w:rsid w:val="420662CD"/>
    <w:rsid w:val="423B0B82"/>
    <w:rsid w:val="42B64197"/>
    <w:rsid w:val="42DA53C0"/>
    <w:rsid w:val="4308644A"/>
    <w:rsid w:val="43364990"/>
    <w:rsid w:val="434F15AD"/>
    <w:rsid w:val="436A288B"/>
    <w:rsid w:val="43A51B15"/>
    <w:rsid w:val="43BB6D79"/>
    <w:rsid w:val="43DF2FA1"/>
    <w:rsid w:val="44020D16"/>
    <w:rsid w:val="44557097"/>
    <w:rsid w:val="44AE07D4"/>
    <w:rsid w:val="44D62F83"/>
    <w:rsid w:val="44DD71B0"/>
    <w:rsid w:val="44EB79FC"/>
    <w:rsid w:val="45971BFC"/>
    <w:rsid w:val="45BB117C"/>
    <w:rsid w:val="45E306D3"/>
    <w:rsid w:val="465810C1"/>
    <w:rsid w:val="46B1257F"/>
    <w:rsid w:val="46F5246C"/>
    <w:rsid w:val="470D5A07"/>
    <w:rsid w:val="473B1E9E"/>
    <w:rsid w:val="473F5DDD"/>
    <w:rsid w:val="475C073D"/>
    <w:rsid w:val="47822A79"/>
    <w:rsid w:val="47941C85"/>
    <w:rsid w:val="47AA14A8"/>
    <w:rsid w:val="485853A8"/>
    <w:rsid w:val="48594C7C"/>
    <w:rsid w:val="48677399"/>
    <w:rsid w:val="48710218"/>
    <w:rsid w:val="487E1FA1"/>
    <w:rsid w:val="488513EE"/>
    <w:rsid w:val="48C22822"/>
    <w:rsid w:val="490D6193"/>
    <w:rsid w:val="492603D9"/>
    <w:rsid w:val="494E2307"/>
    <w:rsid w:val="496F0BFB"/>
    <w:rsid w:val="4976613E"/>
    <w:rsid w:val="49D90009"/>
    <w:rsid w:val="49D956BF"/>
    <w:rsid w:val="49EC10DD"/>
    <w:rsid w:val="49F92273"/>
    <w:rsid w:val="4A0A0924"/>
    <w:rsid w:val="4A3414FD"/>
    <w:rsid w:val="4A676737"/>
    <w:rsid w:val="4AAB009E"/>
    <w:rsid w:val="4AAD305D"/>
    <w:rsid w:val="4ADB406F"/>
    <w:rsid w:val="4AFC716A"/>
    <w:rsid w:val="4B2652EA"/>
    <w:rsid w:val="4B483A7E"/>
    <w:rsid w:val="4B5F6A4E"/>
    <w:rsid w:val="4B7A5635"/>
    <w:rsid w:val="4B8371E4"/>
    <w:rsid w:val="4B863FDA"/>
    <w:rsid w:val="4B871B00"/>
    <w:rsid w:val="4B8A4A0F"/>
    <w:rsid w:val="4B9E280F"/>
    <w:rsid w:val="4C040AF9"/>
    <w:rsid w:val="4C0A3B7F"/>
    <w:rsid w:val="4C3E12FB"/>
    <w:rsid w:val="4C4F0D9F"/>
    <w:rsid w:val="4C675BBA"/>
    <w:rsid w:val="4C787DC7"/>
    <w:rsid w:val="4C92075D"/>
    <w:rsid w:val="4CA82CC2"/>
    <w:rsid w:val="4CAA5AA7"/>
    <w:rsid w:val="4CC0176E"/>
    <w:rsid w:val="4CD26D0B"/>
    <w:rsid w:val="4D4607F6"/>
    <w:rsid w:val="4D810EFD"/>
    <w:rsid w:val="4D824053"/>
    <w:rsid w:val="4D886FAD"/>
    <w:rsid w:val="4DD059E1"/>
    <w:rsid w:val="4DD74FC1"/>
    <w:rsid w:val="4DEB6377"/>
    <w:rsid w:val="4DFD040E"/>
    <w:rsid w:val="4E451F2B"/>
    <w:rsid w:val="4E72249D"/>
    <w:rsid w:val="4E877E2F"/>
    <w:rsid w:val="4ED137BE"/>
    <w:rsid w:val="4EE05306"/>
    <w:rsid w:val="4F7B1D92"/>
    <w:rsid w:val="4FB01626"/>
    <w:rsid w:val="4FD74E04"/>
    <w:rsid w:val="4FDF2299"/>
    <w:rsid w:val="4FF3119C"/>
    <w:rsid w:val="500B2D00"/>
    <w:rsid w:val="50161C8B"/>
    <w:rsid w:val="502B5150"/>
    <w:rsid w:val="503264DF"/>
    <w:rsid w:val="50E42D59"/>
    <w:rsid w:val="50EE68AA"/>
    <w:rsid w:val="51174178"/>
    <w:rsid w:val="51712357"/>
    <w:rsid w:val="517B2107"/>
    <w:rsid w:val="51840FBC"/>
    <w:rsid w:val="51844B18"/>
    <w:rsid w:val="519C4558"/>
    <w:rsid w:val="51A90A23"/>
    <w:rsid w:val="51B573C7"/>
    <w:rsid w:val="51D35A9F"/>
    <w:rsid w:val="51F6353C"/>
    <w:rsid w:val="5204787D"/>
    <w:rsid w:val="52214A5D"/>
    <w:rsid w:val="523429E2"/>
    <w:rsid w:val="525D3950"/>
    <w:rsid w:val="525E180D"/>
    <w:rsid w:val="52BF7DD2"/>
    <w:rsid w:val="52EE09B0"/>
    <w:rsid w:val="53394028"/>
    <w:rsid w:val="53831856"/>
    <w:rsid w:val="53C11F14"/>
    <w:rsid w:val="53D1745D"/>
    <w:rsid w:val="540E4833"/>
    <w:rsid w:val="542D76E9"/>
    <w:rsid w:val="5438608E"/>
    <w:rsid w:val="5455158B"/>
    <w:rsid w:val="54833ABB"/>
    <w:rsid w:val="54F55D2D"/>
    <w:rsid w:val="550C60C7"/>
    <w:rsid w:val="552C5BF2"/>
    <w:rsid w:val="552F56E3"/>
    <w:rsid w:val="55821CB6"/>
    <w:rsid w:val="55822F4A"/>
    <w:rsid w:val="55E069DD"/>
    <w:rsid w:val="560C77DB"/>
    <w:rsid w:val="561641AD"/>
    <w:rsid w:val="561F3061"/>
    <w:rsid w:val="56315470"/>
    <w:rsid w:val="565130C3"/>
    <w:rsid w:val="56CC1CCF"/>
    <w:rsid w:val="56CF2CD9"/>
    <w:rsid w:val="56D46542"/>
    <w:rsid w:val="575907F5"/>
    <w:rsid w:val="575925A3"/>
    <w:rsid w:val="575E5E0B"/>
    <w:rsid w:val="576B54DE"/>
    <w:rsid w:val="577E64AD"/>
    <w:rsid w:val="57A52C26"/>
    <w:rsid w:val="57AA6BBA"/>
    <w:rsid w:val="57D35F21"/>
    <w:rsid w:val="57D60097"/>
    <w:rsid w:val="57EA769F"/>
    <w:rsid w:val="57F537CB"/>
    <w:rsid w:val="58324AE6"/>
    <w:rsid w:val="58496ABB"/>
    <w:rsid w:val="58584F50"/>
    <w:rsid w:val="586D1C4F"/>
    <w:rsid w:val="58AB1524"/>
    <w:rsid w:val="58C16652"/>
    <w:rsid w:val="58DB21B1"/>
    <w:rsid w:val="59561490"/>
    <w:rsid w:val="596811C3"/>
    <w:rsid w:val="5984446C"/>
    <w:rsid w:val="59BC078E"/>
    <w:rsid w:val="59EC6032"/>
    <w:rsid w:val="59F3268A"/>
    <w:rsid w:val="5A096502"/>
    <w:rsid w:val="5A4F646B"/>
    <w:rsid w:val="5A7140A7"/>
    <w:rsid w:val="5AB0697E"/>
    <w:rsid w:val="5AC266B1"/>
    <w:rsid w:val="5ADA1C4D"/>
    <w:rsid w:val="5AE005F4"/>
    <w:rsid w:val="5B0B2A5D"/>
    <w:rsid w:val="5B1C2265"/>
    <w:rsid w:val="5B2353A2"/>
    <w:rsid w:val="5B955A8C"/>
    <w:rsid w:val="5BE14A2B"/>
    <w:rsid w:val="5C4C28DC"/>
    <w:rsid w:val="5C5C4C57"/>
    <w:rsid w:val="5C6043D4"/>
    <w:rsid w:val="5C8A0373"/>
    <w:rsid w:val="5D55380D"/>
    <w:rsid w:val="5D5C5BC6"/>
    <w:rsid w:val="5D777C27"/>
    <w:rsid w:val="5DC1025C"/>
    <w:rsid w:val="5E3B2D6F"/>
    <w:rsid w:val="5E6C4B14"/>
    <w:rsid w:val="5EAA5DDA"/>
    <w:rsid w:val="5EC33834"/>
    <w:rsid w:val="5F0B4ACB"/>
    <w:rsid w:val="5F613AD9"/>
    <w:rsid w:val="5FB07420"/>
    <w:rsid w:val="5FD8753C"/>
    <w:rsid w:val="60022EA0"/>
    <w:rsid w:val="6020597B"/>
    <w:rsid w:val="6025396A"/>
    <w:rsid w:val="602A2D2E"/>
    <w:rsid w:val="6065645C"/>
    <w:rsid w:val="60A725D1"/>
    <w:rsid w:val="60AE1BB1"/>
    <w:rsid w:val="60D67D30"/>
    <w:rsid w:val="611D43EE"/>
    <w:rsid w:val="61241E74"/>
    <w:rsid w:val="61422257"/>
    <w:rsid w:val="614B5652"/>
    <w:rsid w:val="614D4875"/>
    <w:rsid w:val="61524BC6"/>
    <w:rsid w:val="615565BB"/>
    <w:rsid w:val="618648DC"/>
    <w:rsid w:val="618F277B"/>
    <w:rsid w:val="61AB05B8"/>
    <w:rsid w:val="61AB60F1"/>
    <w:rsid w:val="621910BA"/>
    <w:rsid w:val="62417A59"/>
    <w:rsid w:val="62426A55"/>
    <w:rsid w:val="63D556A7"/>
    <w:rsid w:val="641C32D6"/>
    <w:rsid w:val="642830E1"/>
    <w:rsid w:val="642C10C6"/>
    <w:rsid w:val="643B19AE"/>
    <w:rsid w:val="645C1924"/>
    <w:rsid w:val="648A6492"/>
    <w:rsid w:val="64A274F7"/>
    <w:rsid w:val="64AC28D6"/>
    <w:rsid w:val="6530528B"/>
    <w:rsid w:val="65644656"/>
    <w:rsid w:val="65757142"/>
    <w:rsid w:val="65847385"/>
    <w:rsid w:val="658A63A1"/>
    <w:rsid w:val="658C6239"/>
    <w:rsid w:val="65F52031"/>
    <w:rsid w:val="6618187B"/>
    <w:rsid w:val="662F2C2A"/>
    <w:rsid w:val="66B772E6"/>
    <w:rsid w:val="66C778EF"/>
    <w:rsid w:val="66D460EA"/>
    <w:rsid w:val="67397CFB"/>
    <w:rsid w:val="676A5052"/>
    <w:rsid w:val="6773145F"/>
    <w:rsid w:val="67B27952"/>
    <w:rsid w:val="67CA44F0"/>
    <w:rsid w:val="67D0065F"/>
    <w:rsid w:val="67DD2D7C"/>
    <w:rsid w:val="67EE0AE5"/>
    <w:rsid w:val="68464DC5"/>
    <w:rsid w:val="68751207"/>
    <w:rsid w:val="688356D2"/>
    <w:rsid w:val="68CA3301"/>
    <w:rsid w:val="68D12BDD"/>
    <w:rsid w:val="69366BE8"/>
    <w:rsid w:val="694766FF"/>
    <w:rsid w:val="69787200"/>
    <w:rsid w:val="699B6A4B"/>
    <w:rsid w:val="69B07F67"/>
    <w:rsid w:val="69B806C6"/>
    <w:rsid w:val="69CB37D4"/>
    <w:rsid w:val="69D501AF"/>
    <w:rsid w:val="6A4C1F27"/>
    <w:rsid w:val="6A5F5CCB"/>
    <w:rsid w:val="6A674B7F"/>
    <w:rsid w:val="6AC27EAE"/>
    <w:rsid w:val="6B376C47"/>
    <w:rsid w:val="6B78783A"/>
    <w:rsid w:val="6BD11C59"/>
    <w:rsid w:val="6C3311BD"/>
    <w:rsid w:val="6C382C77"/>
    <w:rsid w:val="6C830396"/>
    <w:rsid w:val="6CAB6E43"/>
    <w:rsid w:val="6CCF1803"/>
    <w:rsid w:val="6CD91C43"/>
    <w:rsid w:val="6CE51E7C"/>
    <w:rsid w:val="6D5910F7"/>
    <w:rsid w:val="6DA93E2C"/>
    <w:rsid w:val="6DD60442"/>
    <w:rsid w:val="6DD62748"/>
    <w:rsid w:val="6DFC3186"/>
    <w:rsid w:val="6E041063"/>
    <w:rsid w:val="6E7A30D3"/>
    <w:rsid w:val="6E881BCA"/>
    <w:rsid w:val="6F667AFB"/>
    <w:rsid w:val="6F715EE0"/>
    <w:rsid w:val="6F79782E"/>
    <w:rsid w:val="6FA916FD"/>
    <w:rsid w:val="6FE846F1"/>
    <w:rsid w:val="6FFD3FBC"/>
    <w:rsid w:val="7036571F"/>
    <w:rsid w:val="70495453"/>
    <w:rsid w:val="70632710"/>
    <w:rsid w:val="7067725D"/>
    <w:rsid w:val="709E2952"/>
    <w:rsid w:val="70AE7910"/>
    <w:rsid w:val="70BA00FF"/>
    <w:rsid w:val="70D35C8A"/>
    <w:rsid w:val="70F73101"/>
    <w:rsid w:val="70FF3D63"/>
    <w:rsid w:val="71092E34"/>
    <w:rsid w:val="71094BE2"/>
    <w:rsid w:val="71AF7537"/>
    <w:rsid w:val="71D2693F"/>
    <w:rsid w:val="71E73CA1"/>
    <w:rsid w:val="72516841"/>
    <w:rsid w:val="725A34F6"/>
    <w:rsid w:val="72C62D8B"/>
    <w:rsid w:val="72F571CC"/>
    <w:rsid w:val="732B6917"/>
    <w:rsid w:val="733F35F9"/>
    <w:rsid w:val="73465C7A"/>
    <w:rsid w:val="7366631C"/>
    <w:rsid w:val="73966C01"/>
    <w:rsid w:val="73B87C2E"/>
    <w:rsid w:val="73BA341F"/>
    <w:rsid w:val="73C97A9B"/>
    <w:rsid w:val="73DA246D"/>
    <w:rsid w:val="73EC4DD4"/>
    <w:rsid w:val="741F1F53"/>
    <w:rsid w:val="744D6173"/>
    <w:rsid w:val="74862039"/>
    <w:rsid w:val="74936C9D"/>
    <w:rsid w:val="74956EB9"/>
    <w:rsid w:val="74982505"/>
    <w:rsid w:val="74B65081"/>
    <w:rsid w:val="75041948"/>
    <w:rsid w:val="751F3648"/>
    <w:rsid w:val="756B19C7"/>
    <w:rsid w:val="75947170"/>
    <w:rsid w:val="75BE243F"/>
    <w:rsid w:val="75DF4163"/>
    <w:rsid w:val="76164029"/>
    <w:rsid w:val="7634625D"/>
    <w:rsid w:val="76B778D2"/>
    <w:rsid w:val="76E41A31"/>
    <w:rsid w:val="77097088"/>
    <w:rsid w:val="772E53A2"/>
    <w:rsid w:val="775A6197"/>
    <w:rsid w:val="776F16CC"/>
    <w:rsid w:val="778D62EC"/>
    <w:rsid w:val="77BD2282"/>
    <w:rsid w:val="78283BA0"/>
    <w:rsid w:val="78297FF2"/>
    <w:rsid w:val="78687070"/>
    <w:rsid w:val="78A21BA4"/>
    <w:rsid w:val="78E71CAD"/>
    <w:rsid w:val="795B1D53"/>
    <w:rsid w:val="796706F8"/>
    <w:rsid w:val="799D236B"/>
    <w:rsid w:val="79CE0777"/>
    <w:rsid w:val="79D0629D"/>
    <w:rsid w:val="7A262361"/>
    <w:rsid w:val="7A902231"/>
    <w:rsid w:val="7AF54004"/>
    <w:rsid w:val="7B38059E"/>
    <w:rsid w:val="7B3C7E9B"/>
    <w:rsid w:val="7B9D2AF7"/>
    <w:rsid w:val="7BCE0F02"/>
    <w:rsid w:val="7BFD6EC4"/>
    <w:rsid w:val="7C091F3A"/>
    <w:rsid w:val="7C127041"/>
    <w:rsid w:val="7C154A8E"/>
    <w:rsid w:val="7C572CA5"/>
    <w:rsid w:val="7C5F1B5A"/>
    <w:rsid w:val="7CB1685A"/>
    <w:rsid w:val="7CCF0A8E"/>
    <w:rsid w:val="7CEF1130"/>
    <w:rsid w:val="7D717D97"/>
    <w:rsid w:val="7DB45AAA"/>
    <w:rsid w:val="7DDC36CC"/>
    <w:rsid w:val="7DE467BB"/>
    <w:rsid w:val="7DF82266"/>
    <w:rsid w:val="7E002EC9"/>
    <w:rsid w:val="7E5F22E5"/>
    <w:rsid w:val="7E78435A"/>
    <w:rsid w:val="7EC25B00"/>
    <w:rsid w:val="7EE84089"/>
    <w:rsid w:val="7F0013D2"/>
    <w:rsid w:val="7F2F3A66"/>
    <w:rsid w:val="7F5E68AB"/>
    <w:rsid w:val="7F6174E6"/>
    <w:rsid w:val="7FA03CFF"/>
    <w:rsid w:val="7FA5146E"/>
    <w:rsid w:val="7FEE1B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24"/>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200" w:beforeLines="200" w:after="200" w:afterLines="200" w:line="576" w:lineRule="exact"/>
      <w:ind w:firstLine="0" w:firstLineChars="0"/>
      <w:jc w:val="center"/>
      <w:outlineLvl w:val="0"/>
    </w:pPr>
    <w:rPr>
      <w:rFonts w:eastAsia="方正小标宋简体"/>
      <w:bCs/>
      <w:kern w:val="44"/>
      <w:sz w:val="44"/>
      <w:szCs w:val="44"/>
    </w:rPr>
  </w:style>
  <w:style w:type="paragraph" w:styleId="3">
    <w:name w:val="heading 2"/>
    <w:basedOn w:val="1"/>
    <w:next w:val="1"/>
    <w:unhideWhenUsed/>
    <w:qFormat/>
    <w:uiPriority w:val="0"/>
    <w:pPr>
      <w:keepNext/>
      <w:keepLines/>
      <w:spacing w:beforeLines="0" w:beforeAutospacing="0" w:afterLines="0" w:afterAutospacing="0" w:line="576" w:lineRule="exact"/>
      <w:ind w:firstLine="880" w:firstLineChars="200"/>
      <w:outlineLvl w:val="1"/>
    </w:pPr>
    <w:rPr>
      <w:rFonts w:ascii="Arial" w:hAnsi="Arial" w:eastAsia="思源黑体 CN Regular"/>
      <w:sz w:val="32"/>
    </w:rPr>
  </w:style>
  <w:style w:type="paragraph" w:styleId="4">
    <w:name w:val="heading 3"/>
    <w:basedOn w:val="1"/>
    <w:next w:val="1"/>
    <w:unhideWhenUsed/>
    <w:qFormat/>
    <w:uiPriority w:val="0"/>
    <w:pPr>
      <w:keepNext/>
      <w:keepLines/>
      <w:numPr>
        <w:ilvl w:val="2"/>
        <w:numId w:val="1"/>
      </w:numPr>
      <w:spacing w:line="576" w:lineRule="exact"/>
      <w:ind w:firstLine="880" w:firstLineChars="200"/>
      <w:outlineLvl w:val="2"/>
    </w:pPr>
    <w:rPr>
      <w:rFonts w:ascii="Times New Roman" w:hAnsi="Times New Roman" w:eastAsia="楷体_GB2312" w:cs="Times New Roman"/>
      <w:sz w:val="32"/>
      <w:szCs w:val="20"/>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next w:val="1"/>
    <w:qFormat/>
    <w:uiPriority w:val="99"/>
    <w:pPr>
      <w:spacing w:after="120"/>
    </w:pPr>
  </w:style>
  <w:style w:type="paragraph" w:styleId="7">
    <w:name w:val="Plain Text"/>
    <w:basedOn w:val="1"/>
    <w:qFormat/>
    <w:uiPriority w:val="0"/>
    <w:rPr>
      <w:rFonts w:ascii="宋体" w:hAnsi="Courier New"/>
      <w:snapToGrid/>
      <w:color w:val="auto"/>
      <w:kern w:val="2"/>
      <w:szCs w:val="20"/>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Body Text First Indent"/>
    <w:basedOn w:val="6"/>
    <w:unhideWhenUsed/>
    <w:qFormat/>
    <w:uiPriority w:val="99"/>
    <w:pPr>
      <w:ind w:firstLine="420" w:firstLineChars="1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styleId="16">
    <w:name w:val="page number"/>
    <w:basedOn w:val="14"/>
    <w:qFormat/>
    <w:uiPriority w:val="0"/>
  </w:style>
  <w:style w:type="character" w:styleId="17">
    <w:name w:val="Emphasis"/>
    <w:basedOn w:val="14"/>
    <w:qFormat/>
    <w:uiPriority w:val="20"/>
    <w:rPr>
      <w:i/>
      <w:iCs/>
    </w:rPr>
  </w:style>
  <w:style w:type="character" w:customStyle="1" w:styleId="18">
    <w:name w:val="font71"/>
    <w:basedOn w:val="14"/>
    <w:qFormat/>
    <w:uiPriority w:val="0"/>
    <w:rPr>
      <w:rFonts w:ascii="Arial" w:hAnsi="Arial" w:cs="Arial"/>
      <w:color w:val="000000"/>
      <w:sz w:val="28"/>
      <w:szCs w:val="28"/>
      <w:u w:val="none"/>
    </w:rPr>
  </w:style>
  <w:style w:type="character" w:customStyle="1" w:styleId="19">
    <w:name w:val="font51"/>
    <w:basedOn w:val="14"/>
    <w:qFormat/>
    <w:uiPriority w:val="0"/>
    <w:rPr>
      <w:rFonts w:hint="eastAsia" w:ascii="宋体" w:hAnsi="宋体" w:eastAsia="宋体" w:cs="宋体"/>
      <w:color w:val="000000"/>
      <w:sz w:val="28"/>
      <w:szCs w:val="28"/>
      <w:u w:val="none"/>
    </w:rPr>
  </w:style>
  <w:style w:type="character" w:customStyle="1" w:styleId="20">
    <w:name w:val="font61"/>
    <w:basedOn w:val="14"/>
    <w:qFormat/>
    <w:uiPriority w:val="0"/>
    <w:rPr>
      <w:rFonts w:hint="eastAsia" w:ascii="宋体" w:hAnsi="宋体" w:eastAsia="宋体" w:cs="宋体"/>
      <w:color w:val="000000"/>
      <w:sz w:val="28"/>
      <w:szCs w:val="28"/>
      <w:u w:val="none"/>
    </w:rPr>
  </w:style>
  <w:style w:type="character" w:customStyle="1" w:styleId="21">
    <w:name w:val="font01"/>
    <w:basedOn w:val="14"/>
    <w:qFormat/>
    <w:uiPriority w:val="0"/>
    <w:rPr>
      <w:rFonts w:hint="default" w:ascii="Arial" w:hAnsi="Arial" w:cs="Arial"/>
      <w:color w:val="000000"/>
      <w:sz w:val="20"/>
      <w:szCs w:val="20"/>
      <w:u w:val="none"/>
    </w:rPr>
  </w:style>
  <w:style w:type="character" w:customStyle="1" w:styleId="22">
    <w:name w:val="font101"/>
    <w:basedOn w:val="14"/>
    <w:qFormat/>
    <w:uiPriority w:val="0"/>
    <w:rPr>
      <w:rFonts w:hint="eastAsia" w:ascii="宋体" w:hAnsi="宋体" w:eastAsia="宋体" w:cs="宋体"/>
      <w:color w:val="000000"/>
      <w:sz w:val="20"/>
      <w:szCs w:val="20"/>
      <w:u w:val="none"/>
    </w:rPr>
  </w:style>
  <w:style w:type="paragraph" w:customStyle="1" w:styleId="23">
    <w:name w:val="2"/>
    <w:basedOn w:val="1"/>
    <w:next w:val="1"/>
    <w:qFormat/>
    <w:uiPriority w:val="0"/>
    <w:pPr>
      <w:adjustRightInd w:val="0"/>
      <w:spacing w:line="420" w:lineRule="atLeast"/>
      <w:ind w:left="1134" w:hanging="227"/>
    </w:pPr>
    <w:rPr>
      <w:kern w:val="0"/>
    </w:rPr>
  </w:style>
  <w:style w:type="character" w:customStyle="1" w:styleId="24">
    <w:name w:val="NormalCharacter"/>
    <w:link w:val="1"/>
    <w:qFormat/>
    <w:uiPriority w:val="0"/>
    <w:rPr>
      <w:rFonts w:asciiTheme="minorHAnsi" w:hAnsiTheme="minorHAnsi" w:eastAsiaTheme="minorEastAsia" w:cstheme="minorBidi"/>
      <w:kern w:val="2"/>
      <w:sz w:val="21"/>
      <w:szCs w:val="24"/>
      <w:lang w:val="en-US" w:eastAsia="zh-CN" w:bidi="ar-SA"/>
    </w:rPr>
  </w:style>
  <w:style w:type="paragraph" w:customStyle="1" w:styleId="25">
    <w:name w:val="0"/>
    <w:basedOn w:val="1"/>
    <w:qFormat/>
    <w:uiPriority w:val="0"/>
    <w:pPr>
      <w:snapToGrid w:val="0"/>
    </w:pPr>
    <w:rPr>
      <w:rFonts w:hint="eastAsia"/>
      <w:szCs w:val="20"/>
    </w:rPr>
  </w:style>
  <w:style w:type="paragraph" w:customStyle="1" w:styleId="26">
    <w:name w:val="正文文本1"/>
    <w:basedOn w:val="1"/>
    <w:qFormat/>
    <w:uiPriority w:val="0"/>
    <w:pPr>
      <w:spacing w:after="120"/>
    </w:pPr>
    <w:rPr>
      <w:kern w:val="0"/>
      <w:sz w:val="20"/>
    </w:rPr>
  </w:style>
  <w:style w:type="paragraph" w:customStyle="1" w:styleId="27">
    <w:name w:val="Table Text"/>
    <w:basedOn w:val="1"/>
    <w:semiHidden/>
    <w:qFormat/>
    <w:uiPriority w:val="0"/>
    <w:rPr>
      <w:rFonts w:ascii="宋体" w:hAnsi="宋体" w:eastAsia="宋体" w:cs="宋体"/>
      <w:sz w:val="24"/>
      <w:szCs w:val="24"/>
      <w:lang w:val="en-US" w:eastAsia="en-US" w:bidi="ar-SA"/>
    </w:rPr>
  </w:style>
  <w:style w:type="table" w:customStyle="1" w:styleId="28">
    <w:name w:val="Table Normal"/>
    <w:unhideWhenUsed/>
    <w:qFormat/>
    <w:uiPriority w:val="0"/>
    <w:tblPr>
      <w:tblCellMar>
        <w:top w:w="0" w:type="dxa"/>
        <w:left w:w="0" w:type="dxa"/>
        <w:bottom w:w="0" w:type="dxa"/>
        <w:right w:w="0" w:type="dxa"/>
      </w:tblCellMar>
    </w:tblPr>
  </w:style>
  <w:style w:type="paragraph" w:customStyle="1" w:styleId="29">
    <w:name w:val="Table Paragraph"/>
    <w:basedOn w:val="1"/>
    <w:qFormat/>
    <w:uiPriority w:val="1"/>
    <w:pPr>
      <w:jc w:val="center"/>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3063</Words>
  <Characters>3310</Characters>
  <Lines>0</Lines>
  <Paragraphs>0</Paragraphs>
  <TotalTime>12</TotalTime>
  <ScaleCrop>false</ScaleCrop>
  <LinksUpToDate>false</LinksUpToDate>
  <CharactersWithSpaces>3372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2023-10-13T02:31:00Z</dcterms:created>
  <dc:creator>Administrator</dc:creator>
  <cp:lastModifiedBy>靖</cp:lastModifiedBy>
  <cp:lastPrinted>2025-10-29T06:17:00Z</cp:lastPrinted>
  <dcterms:modified xsi:type="dcterms:W3CDTF">2026-04-21T06:21:49Z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74C8E0A0BD20439D8AB06A93926C6FEA_13</vt:lpwstr>
  </property>
  <property fmtid="{D5CDD505-2E9C-101B-9397-08002B2CF9AE}" pid="4" name="KSOTemplateDocerSaveRecord">
    <vt:lpwstr>eyJoZGlkIjoiYzE0ZmRjNzFkMTEyYTlkZDNlMWMwZjA5NjE2ZWUwZjAiLCJ1c2VySWQiOiI2MjMwMjc4MDUifQ==</vt:lpwstr>
  </property>
</Properties>
</file>